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2" w:rsidRPr="006E1E88" w:rsidRDefault="008338FF">
      <w:p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sz w:val="28"/>
          <w:szCs w:val="28"/>
        </w:rPr>
        <w:t>Концепция проведения регионального этапа Всероссийской Ярмарки трудоустройства «Ра</w:t>
      </w:r>
      <w:r w:rsidR="005C2C83">
        <w:rPr>
          <w:rFonts w:ascii="Times New Roman" w:hAnsi="Times New Roman" w:cs="Times New Roman"/>
          <w:sz w:val="28"/>
          <w:szCs w:val="28"/>
        </w:rPr>
        <w:t>бота России. Время Возможностей</w:t>
      </w:r>
      <w:bookmarkStart w:id="0" w:name="_GoBack"/>
      <w:bookmarkEnd w:id="0"/>
      <w:r w:rsidRPr="006E1E88">
        <w:rPr>
          <w:rFonts w:ascii="Times New Roman" w:hAnsi="Times New Roman" w:cs="Times New Roman"/>
          <w:sz w:val="28"/>
          <w:szCs w:val="28"/>
        </w:rPr>
        <w:t>. 2025»</w:t>
      </w:r>
    </w:p>
    <w:p w:rsidR="008338FF" w:rsidRPr="006E1E88" w:rsidRDefault="008338FF">
      <w:p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sz w:val="28"/>
          <w:szCs w:val="28"/>
        </w:rPr>
        <w:t xml:space="preserve">Основная линия, заданная Минтруда России: 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Молодежь:</w:t>
      </w:r>
      <w:r w:rsidRPr="006E1E88">
        <w:rPr>
          <w:rFonts w:ascii="Times New Roman" w:hAnsi="Times New Roman" w:cs="Times New Roman"/>
          <w:sz w:val="28"/>
          <w:szCs w:val="28"/>
        </w:rPr>
        <w:t xml:space="preserve"> популяризация рабочих профессий, ранняя профориентация, трудоустройство выпускников по профилю подготовки; 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Работодатели:</w:t>
      </w:r>
      <w:r w:rsidRPr="006E1E88">
        <w:rPr>
          <w:rFonts w:ascii="Times New Roman" w:hAnsi="Times New Roman" w:cs="Times New Roman"/>
          <w:sz w:val="28"/>
          <w:szCs w:val="28"/>
        </w:rPr>
        <w:t xml:space="preserve"> услуги и сервисы Кадрового центра;</w:t>
      </w:r>
    </w:p>
    <w:p w:rsidR="008338FF" w:rsidRPr="006E1E88" w:rsidRDefault="008338FF" w:rsidP="00833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b/>
          <w:sz w:val="28"/>
          <w:szCs w:val="28"/>
        </w:rPr>
        <w:t>Участники СВО:</w:t>
      </w:r>
      <w:r w:rsidRPr="006E1E88">
        <w:rPr>
          <w:rFonts w:ascii="Times New Roman" w:hAnsi="Times New Roman" w:cs="Times New Roman"/>
          <w:sz w:val="28"/>
          <w:szCs w:val="28"/>
        </w:rPr>
        <w:t xml:space="preserve"> ярмарка трудоустройства совместно с филиалом Фонда Защитники Отечества </w:t>
      </w:r>
    </w:p>
    <w:p w:rsidR="00C12FCC" w:rsidRPr="006E1E88" w:rsidRDefault="00C12FCC" w:rsidP="00C12FCC">
      <w:pPr>
        <w:rPr>
          <w:rFonts w:ascii="Times New Roman" w:hAnsi="Times New Roman" w:cs="Times New Roman"/>
          <w:sz w:val="28"/>
          <w:szCs w:val="28"/>
        </w:rPr>
      </w:pPr>
    </w:p>
    <w:p w:rsidR="00C12FCC" w:rsidRPr="006E1E88" w:rsidRDefault="00C12FCC" w:rsidP="00C12FCC">
      <w:pPr>
        <w:rPr>
          <w:rFonts w:ascii="Times New Roman" w:hAnsi="Times New Roman" w:cs="Times New Roman"/>
          <w:sz w:val="28"/>
          <w:szCs w:val="28"/>
        </w:rPr>
      </w:pPr>
      <w:r w:rsidRPr="006E1E88">
        <w:rPr>
          <w:rFonts w:ascii="Times New Roman" w:hAnsi="Times New Roman" w:cs="Times New Roman"/>
          <w:sz w:val="28"/>
          <w:szCs w:val="28"/>
        </w:rPr>
        <w:t xml:space="preserve">План проведения в Пермском крае: 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2067"/>
        <w:gridCol w:w="2521"/>
        <w:gridCol w:w="2337"/>
        <w:gridCol w:w="2061"/>
        <w:gridCol w:w="6035"/>
      </w:tblGrid>
      <w:tr w:rsidR="00AB08CB" w:rsidRPr="006E1E88" w:rsidTr="003B3ECE">
        <w:tc>
          <w:tcPr>
            <w:tcW w:w="2067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521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Состав мероприятий </w:t>
            </w:r>
          </w:p>
        </w:tc>
        <w:tc>
          <w:tcPr>
            <w:tcW w:w="2337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6035" w:type="dxa"/>
          </w:tcPr>
          <w:p w:rsidR="00C12FCC" w:rsidRPr="006E1E88" w:rsidRDefault="00C12FCC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B08CB" w:rsidRPr="006E1E88" w:rsidTr="003B3ECE">
        <w:tc>
          <w:tcPr>
            <w:tcW w:w="2067" w:type="dxa"/>
            <w:vMerge w:val="restart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</w:t>
            </w: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17.04.2025 Единый день профориентации в 6-11 классах в рамках проекта «Россия – мои горизонты»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Школы Пермского края 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Будет подготовлен специальный урок профориентации по рабочим профессиям, включенным в номинации всероссийского конкурса профессионального мастерства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трудоустройства выпускников СПО и ВУЗов 2025 года выпуска к профильным работодателям 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Пермского края 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«Работа России»</w:t>
            </w:r>
          </w:p>
        </w:tc>
        <w:tc>
          <w:tcPr>
            <w:tcW w:w="6035" w:type="dxa"/>
          </w:tcPr>
          <w:p w:rsidR="00AB08CB" w:rsidRPr="006E1E88" w:rsidRDefault="00AB08CB" w:rsidP="00AB0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учебном заведении будет организована ярмарка трудоустройства с выдачей направлений на трудоустройство, заключением предварительных договоров о трудоустройстве, встрече с профильными работодателями 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ярмарка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трудоустройства «Работа России. Время возможностей» Выбирай Пермский край!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дворец молодежи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«Работа России»</w:t>
            </w: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Состав площадок: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для детей и родителей (ЦОПП +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Кадровый центр) до 20 индивидуальных столов 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Целевое обучение – презентация заказчиков и программ (ЦОПП, ВУЗы, кадровый центр) групповые лекции по сферам 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Актива рабочей молодежи для неработающей молодежи (Агентство по молодежной политике, КДН и ЗП, Кадровый центр)</w:t>
            </w:r>
          </w:p>
          <w:p w:rsidR="00AB08CB" w:rsidRPr="006E1E88" w:rsidRDefault="00AB08CB" w:rsidP="00C12F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«Агенты молодежного рынка труда» (Движение первых, Кадровый Центр,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студотряды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Уполномоченный по правам ребенка) </w:t>
            </w:r>
          </w:p>
          <w:p w:rsidR="00AB08CB" w:rsidRPr="006E1E88" w:rsidRDefault="00AB08CB" w:rsidP="00AB08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Ярмарка рабочих мест для молодежи (стенды работодателей) (Кадровый центр + работодатели)</w:t>
            </w:r>
          </w:p>
        </w:tc>
      </w:tr>
      <w:tr w:rsidR="00AB08CB" w:rsidRPr="006E1E88" w:rsidTr="003B3ECE">
        <w:tc>
          <w:tcPr>
            <w:tcW w:w="2067" w:type="dxa"/>
            <w:vMerge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19.04.2025 суббота </w:t>
            </w:r>
          </w:p>
        </w:tc>
        <w:tc>
          <w:tcPr>
            <w:tcW w:w="2337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Кадрового центра </w:t>
            </w:r>
          </w:p>
        </w:tc>
        <w:tc>
          <w:tcPr>
            <w:tcW w:w="2061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Работа России </w:t>
            </w:r>
          </w:p>
        </w:tc>
        <w:tc>
          <w:tcPr>
            <w:tcW w:w="6035" w:type="dxa"/>
          </w:tcPr>
          <w:p w:rsidR="00AB08CB" w:rsidRPr="006E1E88" w:rsidRDefault="00AB08CB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Люди рабочих профессий Пермского края (фотографии, истории и т.д.) </w:t>
            </w:r>
          </w:p>
        </w:tc>
      </w:tr>
      <w:tr w:rsidR="003B3ECE" w:rsidRPr="006E1E88" w:rsidTr="003B3ECE">
        <w:tc>
          <w:tcPr>
            <w:tcW w:w="2067" w:type="dxa"/>
            <w:vMerge w:val="restart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Работодатели: </w:t>
            </w:r>
          </w:p>
        </w:tc>
        <w:tc>
          <w:tcPr>
            <w:tcW w:w="252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Кадры для Пермского края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Монастырская 2 Б.</w:t>
            </w:r>
          </w:p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центр Работа России </w:t>
            </w:r>
          </w:p>
        </w:tc>
        <w:tc>
          <w:tcPr>
            <w:tcW w:w="206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Состав площадок: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 кадры: меры государственной поддержки 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Формируем кадровый резерв: прием заявок на обучение через ЦЗН в разрезе профессий под НП Кадры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 иностранных работников правильно (Миграционный центр)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демографический стандарт: как социальные программы помогают в вопросах кадров </w:t>
            </w:r>
          </w:p>
          <w:p w:rsidR="003B3ECE" w:rsidRPr="006E1E88" w:rsidRDefault="003B3ECE" w:rsidP="00AB08C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Межрегиональный открытый отбор (ВКС с </w:t>
            </w:r>
            <w:proofErr w:type="spellStart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трудоизбыточными</w:t>
            </w:r>
            <w:proofErr w:type="spellEnd"/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регионами РФ, по соглашениям о сотрудничестве)</w:t>
            </w:r>
          </w:p>
          <w:p w:rsidR="003B3ECE" w:rsidRPr="006E1E88" w:rsidRDefault="003B3ECE" w:rsidP="003B3EC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CE" w:rsidRPr="006E1E88" w:rsidTr="003B3ECE">
        <w:tc>
          <w:tcPr>
            <w:tcW w:w="2067" w:type="dxa"/>
            <w:vMerge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IMALL 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Эспланада</w:t>
            </w:r>
          </w:p>
        </w:tc>
        <w:tc>
          <w:tcPr>
            <w:tcW w:w="2061" w:type="dxa"/>
          </w:tcPr>
          <w:p w:rsidR="003B3ECE" w:rsidRPr="006E1E88" w:rsidRDefault="003B3ECE" w:rsidP="00C1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вакансий </w:t>
            </w:r>
          </w:p>
          <w:p w:rsidR="003B3ECE" w:rsidRPr="006E1E88" w:rsidRDefault="003B3ECE" w:rsidP="00AB08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Стенды предприятий для набора кадров </w:t>
            </w:r>
          </w:p>
        </w:tc>
      </w:tr>
      <w:tr w:rsidR="003B3ECE" w:rsidRPr="006E1E88" w:rsidTr="003B3ECE">
        <w:tc>
          <w:tcPr>
            <w:tcW w:w="2067" w:type="dxa"/>
            <w:vMerge w:val="restart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СВО </w:t>
            </w:r>
          </w:p>
        </w:tc>
        <w:tc>
          <w:tcPr>
            <w:tcW w:w="252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r w:rsidR="0011436E" w:rsidRPr="006E1E88">
              <w:rPr>
                <w:rFonts w:ascii="Times New Roman" w:hAnsi="Times New Roman" w:cs="Times New Roman"/>
                <w:sz w:val="28"/>
                <w:szCs w:val="28"/>
              </w:rPr>
              <w:t>трудоустройства</w:t>
            </w: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Фонд Защитники Отечества </w:t>
            </w:r>
          </w:p>
        </w:tc>
        <w:tc>
          <w:tcPr>
            <w:tcW w:w="206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Личный прием заместителем министра</w:t>
            </w:r>
          </w:p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Ярмарка рабочих мест </w:t>
            </w:r>
          </w:p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обучение 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CE" w:rsidRPr="006E1E88" w:rsidTr="003B3ECE">
        <w:tc>
          <w:tcPr>
            <w:tcW w:w="2067" w:type="dxa"/>
            <w:vMerge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Женский клуб «Построй свою карьеру»</w:t>
            </w:r>
          </w:p>
        </w:tc>
        <w:tc>
          <w:tcPr>
            <w:tcW w:w="2337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Офисы Кадрового центра по Пермскому краю</w:t>
            </w:r>
          </w:p>
        </w:tc>
        <w:tc>
          <w:tcPr>
            <w:tcW w:w="2061" w:type="dxa"/>
          </w:tcPr>
          <w:p w:rsidR="003B3ECE" w:rsidRPr="006E1E88" w:rsidRDefault="003B3ECE" w:rsidP="003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>Кадровый центр Работа России</w:t>
            </w:r>
          </w:p>
        </w:tc>
        <w:tc>
          <w:tcPr>
            <w:tcW w:w="6035" w:type="dxa"/>
          </w:tcPr>
          <w:p w:rsidR="003B3ECE" w:rsidRPr="006E1E88" w:rsidRDefault="003B3ECE" w:rsidP="003B3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1E8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для участников СВО и членов семей </w:t>
            </w:r>
          </w:p>
        </w:tc>
      </w:tr>
    </w:tbl>
    <w:p w:rsidR="00EB4A16" w:rsidRPr="006E1E88" w:rsidRDefault="00EB4A16" w:rsidP="005369EB">
      <w:pPr>
        <w:rPr>
          <w:rFonts w:ascii="Times New Roman" w:hAnsi="Times New Roman" w:cs="Times New Roman"/>
          <w:sz w:val="28"/>
          <w:szCs w:val="28"/>
        </w:rPr>
      </w:pPr>
    </w:p>
    <w:sectPr w:rsidR="00EB4A16" w:rsidRPr="006E1E88" w:rsidSect="00AB08CB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213C"/>
    <w:multiLevelType w:val="hybridMultilevel"/>
    <w:tmpl w:val="EED05B92"/>
    <w:lvl w:ilvl="0" w:tplc="C964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83E26"/>
    <w:multiLevelType w:val="hybridMultilevel"/>
    <w:tmpl w:val="45A6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75FD"/>
    <w:multiLevelType w:val="hybridMultilevel"/>
    <w:tmpl w:val="F12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63A"/>
    <w:multiLevelType w:val="hybridMultilevel"/>
    <w:tmpl w:val="A314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F"/>
    <w:rsid w:val="0011436E"/>
    <w:rsid w:val="003B3ECE"/>
    <w:rsid w:val="003E02BE"/>
    <w:rsid w:val="005369EB"/>
    <w:rsid w:val="005C2C83"/>
    <w:rsid w:val="006E1E88"/>
    <w:rsid w:val="008338FF"/>
    <w:rsid w:val="00AA08DF"/>
    <w:rsid w:val="00AB08CB"/>
    <w:rsid w:val="00C12FCC"/>
    <w:rsid w:val="00E10A2D"/>
    <w:rsid w:val="00EB4A16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0D32-E151-461D-B029-99BB3D1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FF"/>
    <w:pPr>
      <w:ind w:left="720"/>
      <w:contextualSpacing/>
    </w:pPr>
  </w:style>
  <w:style w:type="table" w:styleId="a4">
    <w:name w:val="Table Grid"/>
    <w:basedOn w:val="a1"/>
    <w:uiPriority w:val="39"/>
    <w:rsid w:val="00C1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Визе Марина Владимировна</dc:creator>
  <cp:keywords/>
  <dc:description/>
  <cp:lastModifiedBy>Анисимова Галина Александровна</cp:lastModifiedBy>
  <cp:revision>4</cp:revision>
  <dcterms:created xsi:type="dcterms:W3CDTF">2025-03-21T06:36:00Z</dcterms:created>
  <dcterms:modified xsi:type="dcterms:W3CDTF">2025-04-01T11:14:00Z</dcterms:modified>
</cp:coreProperties>
</file>