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4E" w:rsidRPr="003657BB" w:rsidRDefault="00E4212B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E4212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7722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893C4E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3657BB" w:rsidRPr="003657BB" w:rsidRDefault="003657BB" w:rsidP="003657BB">
      <w:pPr>
        <w:jc w:val="both"/>
        <w:rPr>
          <w:rFonts w:ascii="Times New Roman" w:hAnsi="Times New Roman"/>
          <w:b/>
          <w:sz w:val="24"/>
          <w:szCs w:val="24"/>
        </w:rPr>
      </w:pPr>
    </w:p>
    <w:p w:rsidR="0036283A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</w:t>
      </w:r>
      <w:bookmarkStart w:id="0" w:name="_GoBack"/>
      <w:bookmarkEnd w:id="0"/>
      <w:r w:rsidRPr="003657BB">
        <w:rPr>
          <w:rFonts w:ascii="Times New Roman" w:hAnsi="Times New Roman"/>
          <w:b/>
          <w:sz w:val="24"/>
          <w:szCs w:val="24"/>
        </w:rPr>
        <w:t xml:space="preserve"> </w:t>
      </w:r>
      <w:r w:rsidR="0036283A" w:rsidRPr="003657BB">
        <w:rPr>
          <w:rFonts w:ascii="Times New Roman" w:hAnsi="Times New Roman"/>
          <w:b/>
          <w:sz w:val="24"/>
          <w:szCs w:val="24"/>
        </w:rPr>
        <w:t xml:space="preserve">1.Общие положения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1.1.Настоящее Положение о комиссии по урегулированию споров между участниками образовательных отношений (далее – Положение) разработано на основе Федерального закона от 29.12.2012 №273-ФЗ «Об образовании в Российской Федерации» (часть 4 статья 45) с целью регламентации порядка ее создания, организации работы, принятия решений.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1.2.Комиссия по урегулированию споров между участниками образовательных отношений (далее-Комиссия) Муниципального автономного общеобразовательного учреждения средней общеобразовательной  школы № 1 г .Горнозаводска  (далее - Школа) создается в целях урегулирования разногласий между участниками образовательных отношений (учащихся, родителей (законных представителей) несовершеннолетних учащихся, педагогических работников и их представителей, Школы (в лице администрации)) по вопросам реализации права на образование, в том числе в случаях: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-возникновения конфликта (отсутствия конфликта) интересов педагогического работника;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-применения локальных нормативных актов;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-обжалования решений о применении к учащимся дисциплинарного взыскания. </w:t>
      </w:r>
    </w:p>
    <w:p w:rsidR="0036283A" w:rsidRPr="003657BB" w:rsidRDefault="0036283A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t>2. Порядок создания, организации работы, принятия решений Комиссией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2.1.Комиссия избирается на заседаниях Педагогического совета, собраниях учащихся, Совета родительской общественности открытым голосованием в количестве 6-ти человек сроком на один учебный год.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2.2.В состав Комиссии входят 2 представителя родителей (законных представителей) несовершеннолетних обучающихся, 2 представителя от педагогических работников Школы, 2 представителя совершеннолетних обучающихся.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2.3. Председателя и секретаря  Комиссии выбирают из числа членов Комиссии большинством голосов путем открытого голосования в рамках проведения первого заседания Комиссии.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2.4.Срок полномочия председателя и секретаря Комиссии один год.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2.5. Досрочное прекращение полномочий члена Комиссии осуществляется: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2.5.1 на основании личного заявления члена Комиссии об исключении из его состава;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2.5.2 по требованию не менее 2/3 членов Комиссии, выраженному в письменной форме;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2.5.3 в случае отчисления (выбытия) из Школы учащегося, отчисления (выбытия) из Школы учащегося родителем (законным представителем) которого является член Комиссии, увольнения работника – члена Комиссии.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2.6.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2.2 – 2.3 настоящего Положения.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lastRenderedPageBreak/>
        <w:t xml:space="preserve"> 2.7.Комиссия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(примерный срок) учебных дней с момента поступления такого обращения.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2.8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2.9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2.10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2.12 Председатель Комиссии в своих действиях независим, если это не противоречит Уставу школы, законодательству РФ. Председатель имеет право обратиться за помощью к директору Школы для разрешения особо острых конфликтов.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2.13.Председатель и члены Комиссии не имеют права разглашать </w:t>
      </w:r>
      <w:proofErr w:type="gramStart"/>
      <w:r w:rsidRPr="003657BB">
        <w:rPr>
          <w:rFonts w:ascii="Times New Roman" w:hAnsi="Times New Roman"/>
          <w:sz w:val="24"/>
          <w:szCs w:val="24"/>
        </w:rPr>
        <w:t>информацию</w:t>
      </w:r>
      <w:proofErr w:type="gramEnd"/>
      <w:r w:rsidRPr="003657BB">
        <w:rPr>
          <w:rFonts w:ascii="Times New Roman" w:hAnsi="Times New Roman"/>
          <w:sz w:val="24"/>
          <w:szCs w:val="24"/>
        </w:rPr>
        <w:t xml:space="preserve"> поступающую к ним. Комиссия несет персональную ответственность за принятие решений.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2.14.Решение Комиссии является обязательным для всех участников образовательных отношений в Школе и подлежит исполнению в сроки, предусмотренные указанным решением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2.15.Решение Комиссии может быть обжаловано в установленном законодательством Российской Федерации порядке.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2.16</w:t>
      </w:r>
      <w:proofErr w:type="gramStart"/>
      <w:r w:rsidRPr="003657BB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3657BB">
        <w:rPr>
          <w:rFonts w:ascii="Times New Roman" w:hAnsi="Times New Roman"/>
          <w:sz w:val="24"/>
          <w:szCs w:val="24"/>
        </w:rPr>
        <w:t xml:space="preserve">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организации, Комиссия возлагает обязанности по устранению выявленных нарушений и (или) недопущению нарушений в будущем. 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2.17 Если нарушения прав участников образовательных отношений возникли вследствие принятия решения Школой, в том числе вследствие издания локального нормативного акта, Комиссия принимает решение об отмене данного решения Школы (локального нормативного акта) и указывает срок исполнения решения.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lastRenderedPageBreak/>
        <w:t xml:space="preserve"> 2.18 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 </w:t>
      </w:r>
    </w:p>
    <w:p w:rsidR="0036283A" w:rsidRPr="003657BB" w:rsidRDefault="0036283A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t>3. Полномочия Комиссии</w:t>
      </w:r>
      <w:r w:rsidR="003D08A2" w:rsidRPr="003657BB">
        <w:rPr>
          <w:rFonts w:ascii="Times New Roman" w:hAnsi="Times New Roman"/>
          <w:b/>
          <w:sz w:val="24"/>
          <w:szCs w:val="24"/>
        </w:rPr>
        <w:t>, предусматривающие функции по рассмотрению жалоб на нарушение участником образовательных отношений</w:t>
      </w:r>
      <w:r w:rsidRPr="003657BB">
        <w:rPr>
          <w:rFonts w:ascii="Times New Roman" w:hAnsi="Times New Roman"/>
          <w:b/>
          <w:sz w:val="24"/>
          <w:szCs w:val="24"/>
        </w:rPr>
        <w:t>:</w:t>
      </w:r>
    </w:p>
    <w:p w:rsidR="0036283A" w:rsidRPr="003657BB" w:rsidRDefault="0036283A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3.1</w:t>
      </w:r>
      <w:r w:rsidR="003D08A2" w:rsidRPr="003657BB">
        <w:rPr>
          <w:rFonts w:ascii="Times New Roman" w:hAnsi="Times New Roman"/>
          <w:sz w:val="24"/>
          <w:szCs w:val="24"/>
        </w:rPr>
        <w:t>. правил внутреннего распорядка обучающихся и иных локальных нормативных актов по вопросам организации и осуществления образовательной деятельности, устанавливающих требования к обучающимся; образовательных программ организации, в том числе рабочих программ учебных предметов, курсов; иных локальных нормативных актов по вопросам реализации права на образование, в том числе установления форм, периодичности и порядка проведения текущего контроля успеваемости</w:t>
      </w:r>
      <w:r w:rsidR="00893C4E" w:rsidRPr="003657BB">
        <w:rPr>
          <w:rFonts w:ascii="Times New Roman" w:hAnsi="Times New Roman"/>
          <w:sz w:val="24"/>
          <w:szCs w:val="24"/>
        </w:rPr>
        <w:t xml:space="preserve"> </w:t>
      </w:r>
      <w:r w:rsidR="003D08A2" w:rsidRPr="003657BB">
        <w:rPr>
          <w:rFonts w:ascii="Times New Roman" w:hAnsi="Times New Roman"/>
          <w:sz w:val="24"/>
          <w:szCs w:val="24"/>
        </w:rPr>
        <w:t>и промежуточной аттестации обучающихся</w:t>
      </w:r>
      <w:r w:rsidR="008171AE" w:rsidRPr="003657BB">
        <w:rPr>
          <w:rFonts w:ascii="Times New Roman" w:hAnsi="Times New Roman"/>
          <w:sz w:val="24"/>
          <w:szCs w:val="24"/>
        </w:rPr>
        <w:t>;</w:t>
      </w:r>
    </w:p>
    <w:p w:rsidR="008171AE" w:rsidRPr="003657BB" w:rsidRDefault="008171A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3.2 установление наличия или  отсутствия конфликта интересов педагогического работника;</w:t>
      </w:r>
    </w:p>
    <w:p w:rsidR="008171AE" w:rsidRPr="003657BB" w:rsidRDefault="008171A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3.3. справедливое и объективное расследование нарушения норм профессиональной этики</w:t>
      </w:r>
      <w:r w:rsidR="00893C4E" w:rsidRPr="003657BB">
        <w:rPr>
          <w:rFonts w:ascii="Times New Roman" w:hAnsi="Times New Roman"/>
          <w:sz w:val="24"/>
          <w:szCs w:val="24"/>
        </w:rPr>
        <w:t xml:space="preserve"> </w:t>
      </w:r>
      <w:r w:rsidRPr="003657BB">
        <w:rPr>
          <w:rFonts w:ascii="Times New Roman" w:hAnsi="Times New Roman"/>
          <w:sz w:val="24"/>
          <w:szCs w:val="24"/>
        </w:rPr>
        <w:t>педагогическими работниками;</w:t>
      </w:r>
    </w:p>
    <w:p w:rsidR="008171AE" w:rsidRPr="003657BB" w:rsidRDefault="008171A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3.4.  рассмотрение обжалования решений о при</w:t>
      </w:r>
      <w:r w:rsidR="00893C4E" w:rsidRPr="003657BB">
        <w:rPr>
          <w:rFonts w:ascii="Times New Roman" w:hAnsi="Times New Roman"/>
          <w:sz w:val="24"/>
          <w:szCs w:val="24"/>
        </w:rPr>
        <w:t>менении к обучающимся дисциплинарного взыскания.</w:t>
      </w:r>
    </w:p>
    <w:p w:rsidR="0036283A" w:rsidRPr="003657BB" w:rsidRDefault="0036283A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t xml:space="preserve">4.Права членов Комиссии Комиссия имеет право: 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4</w:t>
      </w:r>
      <w:r w:rsidR="0036283A" w:rsidRPr="003657BB">
        <w:rPr>
          <w:rFonts w:ascii="Times New Roman" w:hAnsi="Times New Roman"/>
          <w:sz w:val="24"/>
          <w:szCs w:val="24"/>
        </w:rPr>
        <w:t xml:space="preserve">.1 принимать к рассмотрению обращение (жалобу, заявление, предложение) любого участника образовательных отношений при несогласии с решением или действием члена администрации Школы, учителя, классного руководителя, воспитателя, учащегося; 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4</w:t>
      </w:r>
      <w:r w:rsidR="0036283A" w:rsidRPr="003657BB">
        <w:rPr>
          <w:rFonts w:ascii="Times New Roman" w:hAnsi="Times New Roman"/>
          <w:sz w:val="24"/>
          <w:szCs w:val="24"/>
        </w:rPr>
        <w:t>.2 принять решение по каждому спорному вопросу, относящемуся к ее компетенции;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4</w:t>
      </w:r>
      <w:r w:rsidR="0036283A" w:rsidRPr="003657BB">
        <w:rPr>
          <w:rFonts w:ascii="Times New Roman" w:hAnsi="Times New Roman"/>
          <w:sz w:val="24"/>
          <w:szCs w:val="24"/>
        </w:rPr>
        <w:t>.3 запрашивать дополнительную документацию, материалы для проведения самостоятельного изучения вопроса от администрации Школы;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4</w:t>
      </w:r>
      <w:r w:rsidR="0036283A" w:rsidRPr="003657BB">
        <w:rPr>
          <w:rFonts w:ascii="Times New Roman" w:hAnsi="Times New Roman"/>
          <w:sz w:val="24"/>
          <w:szCs w:val="24"/>
        </w:rPr>
        <w:t>.4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4</w:t>
      </w:r>
      <w:r w:rsidR="0036283A" w:rsidRPr="003657BB">
        <w:rPr>
          <w:rFonts w:ascii="Times New Roman" w:hAnsi="Times New Roman"/>
          <w:sz w:val="24"/>
          <w:szCs w:val="24"/>
        </w:rPr>
        <w:t xml:space="preserve">.5 рекомендовать изменения в локальных актах Школы с целью демократизации основ управления или расширения прав участников образовательных отношений. </w:t>
      </w:r>
    </w:p>
    <w:p w:rsidR="0036283A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t>5</w:t>
      </w:r>
      <w:r w:rsidR="0036283A" w:rsidRPr="003657BB">
        <w:rPr>
          <w:rFonts w:ascii="Times New Roman" w:hAnsi="Times New Roman"/>
          <w:b/>
          <w:sz w:val="24"/>
          <w:szCs w:val="24"/>
        </w:rPr>
        <w:t>. Обязанности членов Комиссии Члены Комиссии обязаны: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5</w:t>
      </w:r>
      <w:r w:rsidR="0036283A" w:rsidRPr="003657BB">
        <w:rPr>
          <w:rFonts w:ascii="Times New Roman" w:hAnsi="Times New Roman"/>
          <w:sz w:val="24"/>
          <w:szCs w:val="24"/>
        </w:rPr>
        <w:t>.1 присутствовать на всех заседаниях комиссии;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5</w:t>
      </w:r>
      <w:r w:rsidR="0036283A" w:rsidRPr="003657BB">
        <w:rPr>
          <w:rFonts w:ascii="Times New Roman" w:hAnsi="Times New Roman"/>
          <w:sz w:val="24"/>
          <w:szCs w:val="24"/>
        </w:rPr>
        <w:t xml:space="preserve">.2 принимать активное участие в рассмотрении поданных обращений в письменной форме; 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lastRenderedPageBreak/>
        <w:t>5</w:t>
      </w:r>
      <w:r w:rsidR="0036283A" w:rsidRPr="003657BB">
        <w:rPr>
          <w:rFonts w:ascii="Times New Roman" w:hAnsi="Times New Roman"/>
          <w:sz w:val="24"/>
          <w:szCs w:val="24"/>
        </w:rPr>
        <w:t>.3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5</w:t>
      </w:r>
      <w:r w:rsidR="0036283A" w:rsidRPr="003657BB">
        <w:rPr>
          <w:rFonts w:ascii="Times New Roman" w:hAnsi="Times New Roman"/>
          <w:sz w:val="24"/>
          <w:szCs w:val="24"/>
        </w:rPr>
        <w:t xml:space="preserve">.4 принимать своевременно решение, если не оговорены дополнительные сроки рассмотрения обращения; 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5</w:t>
      </w:r>
      <w:r w:rsidR="0036283A" w:rsidRPr="003657BB">
        <w:rPr>
          <w:rFonts w:ascii="Times New Roman" w:hAnsi="Times New Roman"/>
          <w:sz w:val="24"/>
          <w:szCs w:val="24"/>
        </w:rPr>
        <w:t xml:space="preserve">.5 давать обоснованный ответ заявителю в устной или письменной форме в соответствии с пожеланием заявителя. </w:t>
      </w:r>
    </w:p>
    <w:p w:rsidR="0036283A" w:rsidRPr="003657BB" w:rsidRDefault="00893C4E" w:rsidP="003657BB">
      <w:pPr>
        <w:jc w:val="both"/>
        <w:rPr>
          <w:rFonts w:ascii="Times New Roman" w:hAnsi="Times New Roman"/>
          <w:b/>
          <w:sz w:val="24"/>
          <w:szCs w:val="24"/>
        </w:rPr>
      </w:pPr>
      <w:r w:rsidRPr="003657BB">
        <w:rPr>
          <w:rFonts w:ascii="Times New Roman" w:hAnsi="Times New Roman"/>
          <w:b/>
          <w:sz w:val="24"/>
          <w:szCs w:val="24"/>
        </w:rPr>
        <w:t>6</w:t>
      </w:r>
      <w:r w:rsidR="0036283A" w:rsidRPr="003657BB">
        <w:rPr>
          <w:rFonts w:ascii="Times New Roman" w:hAnsi="Times New Roman"/>
          <w:b/>
          <w:sz w:val="24"/>
          <w:szCs w:val="24"/>
        </w:rPr>
        <w:t>. Документация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6</w:t>
      </w:r>
      <w:r w:rsidR="0036283A" w:rsidRPr="003657BB">
        <w:rPr>
          <w:rFonts w:ascii="Times New Roman" w:hAnsi="Times New Roman"/>
          <w:sz w:val="24"/>
          <w:szCs w:val="24"/>
        </w:rPr>
        <w:t>.1.Документация Комиссии выделяется в отдельное делопроизводство.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6</w:t>
      </w:r>
      <w:r w:rsidR="0036283A" w:rsidRPr="003657BB">
        <w:rPr>
          <w:rFonts w:ascii="Times New Roman" w:hAnsi="Times New Roman"/>
          <w:sz w:val="24"/>
          <w:szCs w:val="24"/>
        </w:rPr>
        <w:t>.2. Обращения (жалобы, заявления, предложения) регистрируются в журнале обращений секретарем Комиссии.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6</w:t>
      </w:r>
      <w:r w:rsidR="0036283A" w:rsidRPr="003657BB">
        <w:rPr>
          <w:rFonts w:ascii="Times New Roman" w:hAnsi="Times New Roman"/>
          <w:sz w:val="24"/>
          <w:szCs w:val="24"/>
        </w:rPr>
        <w:t xml:space="preserve">.3.Заседания Комиссии оформляются протоколом. 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>6</w:t>
      </w:r>
      <w:r w:rsidR="0036283A" w:rsidRPr="003657BB">
        <w:rPr>
          <w:rFonts w:ascii="Times New Roman" w:hAnsi="Times New Roman"/>
          <w:sz w:val="24"/>
          <w:szCs w:val="24"/>
        </w:rPr>
        <w:t>.4.Утверждение состава Комиссии и назначение ее председателя оформляются приказом по Школе.</w:t>
      </w:r>
    </w:p>
    <w:p w:rsidR="0036283A" w:rsidRPr="003657BB" w:rsidRDefault="00893C4E" w:rsidP="003657BB">
      <w:pPr>
        <w:jc w:val="both"/>
        <w:rPr>
          <w:rFonts w:ascii="Times New Roman" w:hAnsi="Times New Roman"/>
          <w:sz w:val="24"/>
          <w:szCs w:val="24"/>
        </w:rPr>
      </w:pPr>
      <w:r w:rsidRPr="003657BB">
        <w:rPr>
          <w:rFonts w:ascii="Times New Roman" w:hAnsi="Times New Roman"/>
          <w:sz w:val="24"/>
          <w:szCs w:val="24"/>
        </w:rPr>
        <w:t xml:space="preserve"> 6</w:t>
      </w:r>
      <w:r w:rsidR="0036283A" w:rsidRPr="003657BB">
        <w:rPr>
          <w:rFonts w:ascii="Times New Roman" w:hAnsi="Times New Roman"/>
          <w:sz w:val="24"/>
          <w:szCs w:val="24"/>
        </w:rPr>
        <w:t>.5.Протоколы заседаний Комиссии сдаются вместе с отчетом за год и хранятся в документах Школы три года.</w:t>
      </w:r>
    </w:p>
    <w:p w:rsidR="00E251E1" w:rsidRPr="003657BB" w:rsidRDefault="00E251E1" w:rsidP="003657BB">
      <w:pPr>
        <w:jc w:val="both"/>
        <w:rPr>
          <w:rFonts w:ascii="Times New Roman" w:hAnsi="Times New Roman"/>
          <w:sz w:val="24"/>
          <w:szCs w:val="24"/>
        </w:rPr>
      </w:pPr>
    </w:p>
    <w:sectPr w:rsidR="00E251E1" w:rsidRPr="003657BB" w:rsidSect="00FF4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83A"/>
    <w:rsid w:val="00245B9F"/>
    <w:rsid w:val="0036283A"/>
    <w:rsid w:val="003657BB"/>
    <w:rsid w:val="003D08A2"/>
    <w:rsid w:val="00700DC6"/>
    <w:rsid w:val="007F3161"/>
    <w:rsid w:val="008171AE"/>
    <w:rsid w:val="00893C4E"/>
    <w:rsid w:val="00E251E1"/>
    <w:rsid w:val="00E4212B"/>
    <w:rsid w:val="00FF4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3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C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</dc:creator>
  <cp:lastModifiedBy>1</cp:lastModifiedBy>
  <cp:revision>6</cp:revision>
  <cp:lastPrinted>2021-10-04T08:45:00Z</cp:lastPrinted>
  <dcterms:created xsi:type="dcterms:W3CDTF">2021-10-04T06:32:00Z</dcterms:created>
  <dcterms:modified xsi:type="dcterms:W3CDTF">2021-10-04T10:19:00Z</dcterms:modified>
</cp:coreProperties>
</file>