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27" w:rsidRPr="00D24A27" w:rsidRDefault="00D24A27" w:rsidP="00D24A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общеобразовательное учреждение </w:t>
      </w:r>
    </w:p>
    <w:p w:rsidR="00D24A27" w:rsidRPr="00D24A27" w:rsidRDefault="00D24A27" w:rsidP="00D24A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№1» г. Горнозаводска</w:t>
      </w:r>
    </w:p>
    <w:p w:rsidR="00D24A27" w:rsidRPr="00D24A27" w:rsidRDefault="00D24A27" w:rsidP="00D24A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A27" w:rsidRPr="00D24A27" w:rsidRDefault="00D24A27" w:rsidP="00D24A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A27" w:rsidRDefault="00EF7BDC" w:rsidP="00D24A2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24A27" w:rsidRP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Утверждаю:                                             </w:t>
      </w:r>
      <w:r w:rsid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4A27" w:rsidRP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на методическом  </w:t>
      </w:r>
    </w:p>
    <w:p w:rsidR="00D24A27" w:rsidRPr="00D24A27" w:rsidRDefault="00EF7BDC" w:rsidP="00D24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24A27" w:rsidRP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школы: Лузина Т.А.             </w:t>
      </w:r>
      <w:r w:rsid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D24A27" w:rsidRP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24A27" w:rsidRP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объединении</w:t>
      </w:r>
      <w:proofErr w:type="gramEnd"/>
      <w:r w:rsidR="00D24A27" w:rsidRP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математики</w:t>
      </w:r>
    </w:p>
    <w:p w:rsidR="00D24A27" w:rsidRPr="00D24A27" w:rsidRDefault="00EF7BDC" w:rsidP="00D24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24A27" w:rsidRP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Дата:     .09.2016г.                                   </w:t>
      </w:r>
      <w:r w:rsid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D24A27" w:rsidRP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№1 от 29.08.2016г.</w:t>
      </w:r>
    </w:p>
    <w:p w:rsidR="00D24A27" w:rsidRPr="00D24A27" w:rsidRDefault="00D24A27" w:rsidP="00D24A2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A27" w:rsidRPr="00D24A27" w:rsidRDefault="00D24A27" w:rsidP="00D24A2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A27" w:rsidRPr="00D24A27" w:rsidRDefault="00D24A27" w:rsidP="00D24A2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A27" w:rsidRPr="00D24A27" w:rsidRDefault="00D24A27" w:rsidP="00D24A2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A27" w:rsidRPr="00D24A27" w:rsidRDefault="00D24A27" w:rsidP="00D24A2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A27" w:rsidRPr="00D24A27" w:rsidRDefault="00D24A27" w:rsidP="00D24A2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A27" w:rsidRPr="00D24A27" w:rsidRDefault="00D24A27" w:rsidP="00D24A2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A27" w:rsidRPr="00D24A27" w:rsidRDefault="00D24A27" w:rsidP="00D24A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24A2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Примерное тематическое планирование </w:t>
      </w:r>
    </w:p>
    <w:p w:rsidR="00D24A27" w:rsidRPr="00D24A27" w:rsidRDefault="00D24A27" w:rsidP="00D24A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24A2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алгебре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и началам анализа для 10  класса</w:t>
      </w:r>
    </w:p>
    <w:p w:rsidR="00D24A27" w:rsidRPr="00D24A27" w:rsidRDefault="00D24A27" w:rsidP="00D24A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24A2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на 2016-2017 учебный год</w:t>
      </w:r>
    </w:p>
    <w:p w:rsidR="00D24A27" w:rsidRPr="00D24A27" w:rsidRDefault="00D24A27" w:rsidP="00D24A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24A27" w:rsidRPr="00D24A27" w:rsidRDefault="00D24A27" w:rsidP="00D24A2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24A27" w:rsidRPr="00D24A27" w:rsidRDefault="00D24A27" w:rsidP="00D24A2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D24A27" w:rsidRPr="00D24A27" w:rsidRDefault="00D24A27" w:rsidP="00D24A2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Данько Татьяна Александровна, </w:t>
      </w:r>
    </w:p>
    <w:p w:rsidR="00D24A27" w:rsidRPr="00D24A27" w:rsidRDefault="00D24A27" w:rsidP="00D24A2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математики              </w:t>
      </w:r>
    </w:p>
    <w:p w:rsidR="00D24A27" w:rsidRPr="00D24A27" w:rsidRDefault="00D24A27" w:rsidP="00D24A2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квалификационной категории</w:t>
      </w:r>
    </w:p>
    <w:p w:rsidR="00D24A27" w:rsidRPr="00D24A27" w:rsidRDefault="00D24A27" w:rsidP="00D24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24A27" w:rsidRDefault="00D24A27" w:rsidP="00D24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A27" w:rsidRPr="00D24A27" w:rsidRDefault="00D24A27" w:rsidP="00D24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A27" w:rsidRPr="00D24A27" w:rsidRDefault="00D24A27" w:rsidP="00D24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A2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Горнозаводск,  2016 г.</w:t>
      </w:r>
    </w:p>
    <w:p w:rsidR="00EF7BDC" w:rsidRDefault="00EF7BDC" w:rsidP="0037732B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7BDC" w:rsidRDefault="00EF7BDC" w:rsidP="0037732B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732B" w:rsidRPr="00E5406B" w:rsidRDefault="0037732B" w:rsidP="0037732B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E54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37732B" w:rsidRPr="00E5406B" w:rsidRDefault="0037732B" w:rsidP="0037732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32B" w:rsidRPr="00E5406B" w:rsidRDefault="00B17A97" w:rsidP="0037732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7732B"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 реальной необходимостью в наши дни большое значение приобрела проблема полноценной базовой математической подготовки учащихся. Учащиеся 10-11 классов определяют для себя значимость математики, её роли в развитии общества в целом. Без конкретных математических знаний затруднено понимание принципов устройства и использования современной техники, восприятие научных знаний,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Интерес к вопросам обучения математики обусловлен жизненной необходимостью выполнять достаточно сложные расчёты, пользоваться общеупотребительной вычислительной техникой, находить в справочниках и применять нужные формулы, владеть практическими приёмами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</w:t>
      </w:r>
    </w:p>
    <w:p w:rsidR="0037732B" w:rsidRPr="00E5406B" w:rsidRDefault="00B17A97" w:rsidP="00B17A9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7732B"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Огромную важность в непрерывном образовании личности приобретают вопросы, требующие высокого уровня образования, связанного с непосредственным применением математики. Таким образом, расширяется круг школьников, для которых математика становится профессионально значимым предметом.</w:t>
      </w:r>
      <w:r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732B"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 изучаемого курса состоит в формировании математического стиля мышления, проявляющегося в определённых умственных навыках. </w:t>
      </w:r>
    </w:p>
    <w:p w:rsidR="0037732B" w:rsidRPr="00E5406B" w:rsidRDefault="00B17A97" w:rsidP="0037732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7732B"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математике нескольких математических языков даёт возможность развивать у учащихся точную, экономную и информативную речь, умение отбирать наиболее подходящие языковые средства.</w:t>
      </w:r>
    </w:p>
    <w:p w:rsidR="0037732B" w:rsidRPr="00E5406B" w:rsidRDefault="00B17A97" w:rsidP="0037732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7732B"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математики развивает воображение, пространственные представления. История развития математического знания даёт возможность пополнить запас историко-научных знаний школьников, сформировать у них представления о математике как части общечеловеческой культуры.</w:t>
      </w:r>
    </w:p>
    <w:p w:rsidR="00B17A97" w:rsidRPr="00E5406B" w:rsidRDefault="0037732B" w:rsidP="0061290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7BDC" w:rsidRPr="00E5406B" w:rsidRDefault="0037732B" w:rsidP="0061290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прохож</w:t>
      </w:r>
      <w:r w:rsidR="00612903"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дения настоящего курса является </w:t>
      </w:r>
    </w:p>
    <w:p w:rsidR="00EF7BDC" w:rsidRPr="00E5406B" w:rsidRDefault="0037732B" w:rsidP="00B17A9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</w:t>
      </w:r>
      <w:r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EF7BDC" w:rsidRPr="00E5406B" w:rsidRDefault="0037732B" w:rsidP="00B17A9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интеллектуальное развитие, </w:t>
      </w:r>
      <w:r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качеств личности, необходимых человеку для полноценной жизни в современном обществе</w:t>
      </w:r>
      <w:r w:rsidR="00EF7BDC"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732B" w:rsidRPr="00E5406B" w:rsidRDefault="0037732B" w:rsidP="00B17A9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</w:t>
      </w:r>
      <w:r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612903" w:rsidRPr="00E5406B" w:rsidRDefault="00612903" w:rsidP="0037732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2903" w:rsidRPr="00E5406B" w:rsidRDefault="00612903" w:rsidP="0037732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BDC" w:rsidRPr="00E5406B" w:rsidRDefault="00EF7BDC" w:rsidP="0037732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32B" w:rsidRPr="00E5406B" w:rsidRDefault="0037732B" w:rsidP="0037732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ходе ее достижения решаются </w:t>
      </w:r>
      <w:r w:rsidRPr="00E54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7732B" w:rsidRPr="00E5406B" w:rsidRDefault="0037732B" w:rsidP="0061290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37732B" w:rsidRPr="00E5406B" w:rsidRDefault="0037732B" w:rsidP="0061290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37732B" w:rsidRPr="00E5406B" w:rsidRDefault="0037732B" w:rsidP="0061290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основными идеями и методами математического анализа.</w:t>
      </w:r>
    </w:p>
    <w:p w:rsidR="00B17A97" w:rsidRPr="00E5406B" w:rsidRDefault="00B17A97" w:rsidP="0037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37732B" w:rsidRPr="00E5406B" w:rsidRDefault="002362DB" w:rsidP="00377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E540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Календарно-тематическое планирование по алгебре и началам анализа в 10 классе на 2016-2017 учебный год  составлено в соответствии с </w:t>
      </w:r>
      <w:r w:rsidRPr="00E5406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нормативно-правовыми документами:</w:t>
      </w:r>
    </w:p>
    <w:p w:rsidR="0037732B" w:rsidRPr="00E5406B" w:rsidRDefault="002362DB" w:rsidP="0014606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540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Федеральным базисным учебным планом РФ</w:t>
      </w:r>
      <w:r w:rsidR="00B17A97" w:rsidRPr="00E540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 2004 год.</w:t>
      </w:r>
    </w:p>
    <w:p w:rsidR="00146066" w:rsidRPr="00E5406B" w:rsidRDefault="00146066" w:rsidP="0014606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540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Школьным учебным планом на 2016-2017 учебный год.</w:t>
      </w:r>
    </w:p>
    <w:p w:rsidR="0037732B" w:rsidRPr="00E5406B" w:rsidRDefault="0037732B" w:rsidP="0014606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540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Программы. Математика 5-6 классы. Алгебра 7-9 классы. Алгебра и начала анализа 10-11 классы./</w:t>
      </w:r>
      <w:proofErr w:type="spellStart"/>
      <w:r w:rsidRPr="00E540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авт</w:t>
      </w:r>
      <w:proofErr w:type="gramStart"/>
      <w:r w:rsidRPr="00E540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.с</w:t>
      </w:r>
      <w:proofErr w:type="gramEnd"/>
      <w:r w:rsidRPr="00E540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ост</w:t>
      </w:r>
      <w:proofErr w:type="spellEnd"/>
      <w:r w:rsidRPr="00E540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  <w:proofErr w:type="spellStart"/>
      <w:r w:rsidRPr="00E540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И.И.Зубарева</w:t>
      </w:r>
      <w:proofErr w:type="spellEnd"/>
      <w:r w:rsidRPr="00E540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proofErr w:type="spellStart"/>
      <w:r w:rsidRPr="00E540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А.Г,Мордкович</w:t>
      </w:r>
      <w:proofErr w:type="spellEnd"/>
      <w:r w:rsidRPr="00E540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  <w:r w:rsidR="00146066" w:rsidRPr="00E540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М. Мнемозина, 2011.</w:t>
      </w:r>
    </w:p>
    <w:p w:rsidR="00B17A97" w:rsidRPr="00E5406B" w:rsidRDefault="00B17A97" w:rsidP="00146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146066" w:rsidRPr="00E5406B" w:rsidRDefault="00146066" w:rsidP="00146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E540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Преподавание алгебры и начала анализа  в 10-ом классе осуществляется по </w:t>
      </w:r>
      <w:r w:rsidRPr="00E5406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учебно-методическому комплекту:</w:t>
      </w:r>
    </w:p>
    <w:p w:rsidR="0037732B" w:rsidRPr="00E5406B" w:rsidRDefault="0037732B" w:rsidP="0014606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Г. Мордкович, Алгебра и начала математического  анализа 10–11 классы. Часть </w:t>
      </w:r>
      <w:r w:rsidR="00146066" w:rsidRPr="00E5406B">
        <w:rPr>
          <w:rFonts w:ascii="Times New Roman" w:eastAsia="Times New Roman" w:hAnsi="Times New Roman" w:cs="Times New Roman"/>
          <w:sz w:val="28"/>
          <w:szCs w:val="28"/>
          <w:lang w:eastAsia="ru-RU"/>
        </w:rPr>
        <w:t>1- Учебник  - М.: Мнемозина 2001</w:t>
      </w:r>
      <w:r w:rsidR="00B17A97" w:rsidRPr="00E54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732B" w:rsidRPr="00E5406B" w:rsidRDefault="0037732B" w:rsidP="0014606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06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Г. Мордкович, Алгебра и начала математического анализа 10–11 классы.  Часть</w:t>
      </w:r>
      <w:r w:rsidR="00146066" w:rsidRPr="00E5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 Задачник – М: Мнемозина 2001</w:t>
      </w:r>
      <w:r w:rsidR="00B17A97" w:rsidRPr="00E54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732B" w:rsidRPr="00E5406B" w:rsidRDefault="0037732B" w:rsidP="0014606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 Мордкович, Алгебра и начала анализа 10-11 классы, контрольные работы, М. Мнемозина</w:t>
      </w:r>
      <w:r w:rsidR="00146066"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,2000.</w:t>
      </w:r>
    </w:p>
    <w:p w:rsidR="00146066" w:rsidRPr="00E5406B" w:rsidRDefault="00146066" w:rsidP="0014606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А.Г. Мордкович, Алгебра и начала анализа 10-11 классы. Методическое пособие для учителя. </w:t>
      </w:r>
      <w:proofErr w:type="spellStart"/>
      <w:r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М.,Мнемозина</w:t>
      </w:r>
      <w:proofErr w:type="spellEnd"/>
      <w:r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1997</w:t>
      </w:r>
    </w:p>
    <w:p w:rsidR="00B17A97" w:rsidRPr="00E5406B" w:rsidRDefault="00B17A97" w:rsidP="00B17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32B" w:rsidRPr="00E5406B" w:rsidRDefault="0037732B" w:rsidP="00B17A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обучение учащихся 10-х  классов (</w:t>
      </w:r>
      <w:r w:rsidRPr="00E54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часа в неделю, всего 102 часа за год</w:t>
      </w:r>
      <w:r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7732B" w:rsidRPr="00E5406B" w:rsidRDefault="0037732B" w:rsidP="0037732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32B" w:rsidRPr="00E5406B" w:rsidRDefault="00C4686A" w:rsidP="00C4686A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планирования учебного материала</w:t>
      </w:r>
    </w:p>
    <w:p w:rsidR="0037732B" w:rsidRPr="00E5406B" w:rsidRDefault="00C4686A" w:rsidP="00B613C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Тригонометрические функции (28</w:t>
      </w:r>
      <w:r w:rsidR="0037732B"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часов)</w:t>
      </w:r>
    </w:p>
    <w:p w:rsidR="0037732B" w:rsidRPr="00E5406B" w:rsidRDefault="00C4686A" w:rsidP="00B613C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Тригонометрические уравнения (10</w:t>
      </w:r>
      <w:r w:rsidR="0037732B"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часов)</w:t>
      </w:r>
    </w:p>
    <w:p w:rsidR="0037732B" w:rsidRPr="00E5406B" w:rsidRDefault="0037732B" w:rsidP="00B613C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Преобразование тригонометрических выражений (16 часов)</w:t>
      </w:r>
    </w:p>
    <w:p w:rsidR="0037732B" w:rsidRPr="00E5406B" w:rsidRDefault="00C4686A" w:rsidP="00B613C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Производная  и её применение (36</w:t>
      </w:r>
      <w:r w:rsidR="0037732B"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час)</w:t>
      </w:r>
    </w:p>
    <w:p w:rsidR="0037732B" w:rsidRPr="00E5406B" w:rsidRDefault="00C4686A" w:rsidP="00B613C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(12</w:t>
      </w:r>
      <w:r w:rsidR="0037732B" w:rsidRPr="00E5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часов)</w:t>
      </w:r>
    </w:p>
    <w:p w:rsidR="0037732B" w:rsidRPr="00E5406B" w:rsidRDefault="0037732B" w:rsidP="00612903">
      <w:pPr>
        <w:tabs>
          <w:tab w:val="left" w:pos="6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32B" w:rsidRPr="00E5406B" w:rsidRDefault="00612903" w:rsidP="00612903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</w:p>
    <w:p w:rsidR="0037732B" w:rsidRPr="00E5406B" w:rsidRDefault="0037732B" w:rsidP="0037732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4385"/>
        <w:gridCol w:w="685"/>
        <w:gridCol w:w="3445"/>
        <w:gridCol w:w="18"/>
        <w:gridCol w:w="3869"/>
        <w:gridCol w:w="1873"/>
      </w:tblGrid>
      <w:tr w:rsidR="00EF7BDC" w:rsidRPr="00E5406B" w:rsidTr="007976F5">
        <w:trPr>
          <w:trHeight w:val="87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B613C1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пункта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F04D1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732B" w:rsidRPr="00E5406B" w:rsidRDefault="0037732B" w:rsidP="00F04D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 </w:t>
            </w:r>
            <w:proofErr w:type="gramStart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F0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Знания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F0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F0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</w:tr>
      <w:tr w:rsidR="007976F5" w:rsidRPr="00E5406B" w:rsidTr="007976F5">
        <w:trPr>
          <w:trHeight w:val="354"/>
        </w:trPr>
        <w:tc>
          <w:tcPr>
            <w:tcW w:w="43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945EA2" w:rsidP="00F04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Тригонометрические функции (28</w:t>
            </w:r>
            <w:r w:rsidR="00F04D10" w:rsidRPr="00E54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уроков</w:t>
            </w:r>
            <w:r w:rsidR="0037732B" w:rsidRPr="00E54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BDC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945EA2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5EA2" w:rsidRPr="00E5406B" w:rsidRDefault="00945EA2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A2" w:rsidRPr="00E5406B" w:rsidRDefault="00945EA2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2" w:rsidRPr="00E5406B" w:rsidRDefault="00D24A27" w:rsidP="00D24A2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(длина дуги </w:t>
            </w:r>
            <w:r w:rsidR="007976F5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окружности)</w:t>
            </w:r>
          </w:p>
          <w:p w:rsidR="0037732B" w:rsidRPr="00E5406B" w:rsidRDefault="0037732B" w:rsidP="0037732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Числовая окружность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945EA2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5EA2" w:rsidRPr="00E5406B" w:rsidRDefault="00945EA2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A2" w:rsidRPr="00E5406B" w:rsidRDefault="00945EA2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2B" w:rsidRPr="00E5406B" w:rsidRDefault="007976F5" w:rsidP="00F0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определения основных тригонометрических функций</w:t>
            </w:r>
            <w:r w:rsidR="00C8551E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7732B" w:rsidRPr="00E5406B" w:rsidRDefault="007976F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</w:t>
            </w:r>
            <w:r w:rsidR="0037732B" w:rsidRPr="00E540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войства тригонометрических функций</w:t>
            </w:r>
            <w:r w:rsidR="00C8551E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37732B" w:rsidRPr="00E5406B" w:rsidRDefault="007976F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формулы приведения</w:t>
            </w:r>
          </w:p>
          <w:p w:rsidR="0037732B" w:rsidRPr="00E5406B" w:rsidRDefault="00EF7BDC" w:rsidP="00F0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периодичности функции</w:t>
            </w:r>
            <w:r w:rsidR="00C8551E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7732B" w:rsidRPr="00E5406B" w:rsidRDefault="007976F5" w:rsidP="00F0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алгоритмы построения графиков тригонометрических функций</w:t>
            </w:r>
          </w:p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2B" w:rsidRPr="00E5406B" w:rsidRDefault="00C8551E" w:rsidP="00F0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находить значения синуса косинуса, тангенса угла на основе определений, </w:t>
            </w:r>
            <w:r w:rsidR="00F04D10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калькулятора и таблиц;</w:t>
            </w:r>
          </w:p>
          <w:p w:rsidR="0037732B" w:rsidRPr="00E5406B" w:rsidRDefault="00C8551E" w:rsidP="00F0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тождественные преобразования тригонометрических выражений с помощью справочного материала</w:t>
            </w: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7732B" w:rsidRPr="00E5406B" w:rsidRDefault="00C8551E" w:rsidP="00F0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графики изученных функций</w:t>
            </w: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7732B" w:rsidRPr="00E5406B" w:rsidRDefault="00C8551E" w:rsidP="00F0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свойство периодичности </w:t>
            </w:r>
          </w:p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A27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945EA2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D24A2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Числовая окружность на </w:t>
            </w:r>
            <w:r w:rsidR="007976F5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координатной </w:t>
            </w: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плоскости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945EA2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</w:t>
            </w:r>
            <w:proofErr w:type="spellEnd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24A27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945EA2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Синус и косинус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945EA2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A27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945EA2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Тангенс и котангенс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945EA2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</w:t>
            </w:r>
            <w:proofErr w:type="spellEnd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24A27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2B" w:rsidRPr="00E5406B" w:rsidRDefault="00945EA2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945EA2" w:rsidP="0037732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Тригонометрические функции числового и углового аргумента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945EA2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7976F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</w:t>
            </w:r>
            <w:proofErr w:type="spellEnd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24A27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945EA2" w:rsidP="0037732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945EA2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7976F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spellEnd"/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24A27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AE0EC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Формулы приведения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</w:t>
            </w:r>
            <w:proofErr w:type="spellEnd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24A27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AE0EC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945EA2" w:rsidP="00F04D1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Функция </w:t>
            </w: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proofErr w:type="spellStart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sinx</w:t>
            </w:r>
            <w:proofErr w:type="spellEnd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её свойства и график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945EA2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К.р</w:t>
            </w:r>
            <w:proofErr w:type="spellEnd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24A27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AE0EC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945EA2" w:rsidP="00F04D1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Функция </w:t>
            </w: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proofErr w:type="spellStart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cosx</w:t>
            </w:r>
            <w:proofErr w:type="spellEnd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её свойства и график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945EA2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A27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AE0EC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945EA2" w:rsidP="00D24A2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Периодичность функций Функция </w:t>
            </w: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sin</w:t>
            </w: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proofErr w:type="spellStart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cos</w:t>
            </w:r>
            <w:proofErr w:type="spellEnd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945EA2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</w:t>
            </w:r>
            <w:proofErr w:type="spellEnd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24A27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AE0EC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945EA2" w:rsidP="00D24A2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Преобразование графиков тригонометрических функций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945EA2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A27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AE0EC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945EA2" w:rsidP="00D24A2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гармонического колебания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945EA2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</w:t>
            </w:r>
            <w:proofErr w:type="spellEnd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24A27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945EA2" w:rsidP="00F04D1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proofErr w:type="spellStart"/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tgx</w:t>
            </w:r>
            <w:proofErr w:type="spellEnd"/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у=</w:t>
            </w:r>
            <w:proofErr w:type="spellStart"/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ctgx</w:t>
            </w:r>
            <w:proofErr w:type="spellEnd"/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их свойства и график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7976F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A27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945EA2" w:rsidP="0037732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К.р</w:t>
            </w:r>
            <w:proofErr w:type="spellEnd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976F5" w:rsidRPr="00E5406B" w:rsidTr="007976F5">
        <w:trPr>
          <w:trHeight w:val="354"/>
        </w:trPr>
        <w:tc>
          <w:tcPr>
            <w:tcW w:w="43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AE0EC5" w:rsidP="00F04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Тригонометрические уравнения (10</w:t>
            </w:r>
            <w:r w:rsidR="00F04D10" w:rsidRPr="00E54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уроков</w:t>
            </w:r>
            <w:r w:rsidR="0037732B" w:rsidRPr="00E54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BDC" w:rsidRPr="00E5406B" w:rsidTr="007976F5">
        <w:trPr>
          <w:trHeight w:val="63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AE0EC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AE0EC5" w:rsidRPr="00E5406B" w:rsidRDefault="00AE0EC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0EC5" w:rsidRPr="00E5406B" w:rsidRDefault="00AE0EC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0EC5" w:rsidRPr="00E5406B" w:rsidRDefault="00AE0EC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C5" w:rsidRPr="00E5406B" w:rsidRDefault="00AE0EC5" w:rsidP="00D24A2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представления о решении простейших тригонометрических уравнений.</w:t>
            </w:r>
          </w:p>
          <w:p w:rsidR="0037732B" w:rsidRPr="00E5406B" w:rsidRDefault="0037732B" w:rsidP="00F04D1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Арккосинус. Решение уравнения </w:t>
            </w:r>
            <w:proofErr w:type="spellStart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cos</w:t>
            </w:r>
            <w:proofErr w:type="spellEnd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C5" w:rsidRPr="00E5406B" w:rsidRDefault="00AE0EC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E0EC5" w:rsidRPr="00E5406B" w:rsidRDefault="00AE0EC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0EC5" w:rsidRPr="00E5406B" w:rsidRDefault="00AE0EC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732B" w:rsidRPr="00E5406B" w:rsidRDefault="00AE0EC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2B" w:rsidRPr="00E5406B" w:rsidRDefault="007976F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представляют собой простейшие тригонометрические уравнения</w:t>
            </w:r>
            <w:r w:rsidR="00C8551E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7732B" w:rsidRPr="00E5406B" w:rsidRDefault="007976F5" w:rsidP="00C8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арккосинуса, арксинуса, арктангенса, арккотангенса</w:t>
            </w:r>
            <w:r w:rsidR="00C8551E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7732B" w:rsidRPr="00E5406B" w:rsidRDefault="007976F5" w:rsidP="00C8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формулы корней  и методы решения простейших уравнений</w:t>
            </w:r>
            <w:r w:rsidR="00C8551E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7732B" w:rsidRPr="00E5406B" w:rsidRDefault="007976F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однородного тригонометрического уравнения и способы его решения</w:t>
            </w:r>
          </w:p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2B" w:rsidRPr="00E5406B" w:rsidRDefault="00C8551E" w:rsidP="00C8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тригонометрические уравнения методом введения новой переменной и м</w:t>
            </w: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етодом   разложения на множители;   </w:t>
            </w:r>
            <w:proofErr w:type="gramStart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ешать однородные тригонометрические уравнения</w:t>
            </w: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7732B" w:rsidRPr="00E5406B" w:rsidRDefault="00C8551E" w:rsidP="00C85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-использовать 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приобретенные знания и умени</w:t>
            </w: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в практической деятельности и 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повседневной жизни для построения и исследования простейших математических моделей.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</w:t>
            </w:r>
            <w:proofErr w:type="spellEnd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24A27" w:rsidRPr="00E5406B" w:rsidTr="007976F5">
        <w:trPr>
          <w:trHeight w:val="697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AE0EC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DC" w:rsidRPr="00E5406B" w:rsidRDefault="0037732B" w:rsidP="00F04D1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Арксинус. Решение уравнения </w:t>
            </w:r>
          </w:p>
          <w:p w:rsidR="0037732B" w:rsidRPr="00E5406B" w:rsidRDefault="0037732B" w:rsidP="0037732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Sin</w:t>
            </w: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</w:t>
            </w:r>
            <w:proofErr w:type="spellEnd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24A27" w:rsidRPr="00E5406B" w:rsidTr="007976F5">
        <w:trPr>
          <w:trHeight w:val="896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AE0EC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F04D1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Арктангенс и арккотангенс.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AE0EC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A27" w:rsidRPr="00E5406B" w:rsidTr="007976F5">
        <w:trPr>
          <w:trHeight w:val="707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AE0EC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AE0EC5" w:rsidP="00F04D1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Тригонометрические уравнения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</w:t>
            </w:r>
            <w:proofErr w:type="spellEnd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24A27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AE0EC5" w:rsidP="0037732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К.р</w:t>
            </w:r>
            <w:proofErr w:type="spellEnd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976F5" w:rsidRPr="00E5406B" w:rsidTr="007976F5">
        <w:trPr>
          <w:trHeight w:val="354"/>
        </w:trPr>
        <w:tc>
          <w:tcPr>
            <w:tcW w:w="43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F04D1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Преобразование тр</w:t>
            </w:r>
            <w:r w:rsidR="00F04D10" w:rsidRPr="00E54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игонометрических выражений (16 уроков</w:t>
            </w:r>
            <w:r w:rsidRPr="00E54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BDC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AE0EC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F04D1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Синус и косинус суммы и разности аргументов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AE0EC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2B" w:rsidRPr="00E5406B" w:rsidRDefault="007976F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формулы синуса и косинуса суммы и разности аргументов</w:t>
            </w:r>
            <w:r w:rsidR="00C8551E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7732B" w:rsidRPr="00E5406B" w:rsidRDefault="007976F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формулы двойного угла</w:t>
            </w:r>
            <w:r w:rsidR="00C8551E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7732B" w:rsidRPr="00E5406B" w:rsidRDefault="007976F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формулы понижения степени</w:t>
            </w:r>
            <w:r w:rsidR="00C8551E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7732B" w:rsidRPr="00E5406B" w:rsidRDefault="007976F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8551E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формулы 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преобразования сумм тригонометрических функций в произведение</w:t>
            </w:r>
            <w:r w:rsidR="00C8551E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732B" w:rsidRPr="00E5406B" w:rsidRDefault="007976F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формулы преобразования произведений тригонометрических функций в  суммы</w:t>
            </w:r>
          </w:p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C8551E" w:rsidP="00D2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спользовать изученные формулы для преобразования тригонометрических выражений и решения уравнений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</w:t>
            </w:r>
            <w:proofErr w:type="spellEnd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24A27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AE0EC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F04D1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Тангенс суммы и разности аргументов</w:t>
            </w:r>
          </w:p>
          <w:p w:rsidR="0037732B" w:rsidRPr="00E5406B" w:rsidRDefault="00AE0EC5" w:rsidP="0037732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E0EC5" w:rsidRPr="00E5406B" w:rsidRDefault="00AE0EC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0EC5" w:rsidRPr="00E5406B" w:rsidRDefault="00AE0EC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2B" w:rsidRPr="00E5406B" w:rsidRDefault="00AE0EC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К.р</w:t>
            </w:r>
            <w:proofErr w:type="spellEnd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24A27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89663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89663B" w:rsidRPr="00E5406B" w:rsidRDefault="0089663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F04D1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Формулы двойного аргумента</w:t>
            </w:r>
            <w:r w:rsidR="00AE0EC5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Формулы понижения степени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AE0EC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E0EC5" w:rsidRPr="00E5406B" w:rsidRDefault="00AE0EC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E0EC5" w:rsidRPr="00E5406B" w:rsidRDefault="00AE0EC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</w:t>
            </w:r>
            <w:proofErr w:type="spellEnd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24A27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89663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AE0EC5" w:rsidP="00D24A2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Преобразование сумм тригонометрических функций в произведение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89663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A27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89663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AE0EC5" w:rsidP="00F04D1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Преобразование произведений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тригонометрических 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в сумму</w:t>
            </w:r>
            <w:r w:rsidR="00B17A97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Контрольная работа №5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B17A97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17A97" w:rsidRPr="00E5406B" w:rsidRDefault="00B17A97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A97" w:rsidRPr="00E5406B" w:rsidRDefault="00B17A97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</w:t>
            </w:r>
            <w:proofErr w:type="spellEnd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7A97" w:rsidRPr="00E5406B" w:rsidRDefault="00B17A97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A97" w:rsidRPr="00E5406B" w:rsidRDefault="00B17A97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К.р</w:t>
            </w:r>
            <w:proofErr w:type="spellEnd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976F5" w:rsidRPr="00E5406B" w:rsidTr="007976F5">
        <w:trPr>
          <w:trHeight w:val="354"/>
        </w:trPr>
        <w:tc>
          <w:tcPr>
            <w:tcW w:w="43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7976F5" w:rsidP="00B17A9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Производная  и её применение (36</w:t>
            </w:r>
            <w:r w:rsidR="00F04D10" w:rsidRPr="00E54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уроков</w:t>
            </w:r>
            <w:r w:rsidR="0037732B" w:rsidRPr="00E54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BDC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89663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89663B" w:rsidP="0037732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Числовые п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оследовательности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2B" w:rsidRPr="00E5406B" w:rsidRDefault="007976F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производной</w:t>
            </w:r>
          </w:p>
          <w:p w:rsidR="0037732B" w:rsidRPr="00E5406B" w:rsidRDefault="007976F5" w:rsidP="00F0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формулу производной степенной функции</w:t>
            </w:r>
          </w:p>
          <w:p w:rsidR="0037732B" w:rsidRPr="00E5406B" w:rsidRDefault="007976F5" w:rsidP="00F0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формулы производных тригонометрических функций</w:t>
            </w:r>
          </w:p>
          <w:p w:rsidR="0037732B" w:rsidRPr="00E5406B" w:rsidRDefault="007976F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дифференцирования.</w:t>
            </w:r>
          </w:p>
          <w:p w:rsidR="0037732B" w:rsidRPr="00E5406B" w:rsidRDefault="007976F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уравнение касательной</w:t>
            </w:r>
          </w:p>
          <w:p w:rsidR="0037732B" w:rsidRPr="00E5406B" w:rsidRDefault="00C8551E" w:rsidP="00F0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-понятие </w:t>
            </w:r>
            <w:r w:rsidR="0037732B" w:rsidRPr="00E540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точек экстремума функции</w:t>
            </w:r>
          </w:p>
          <w:p w:rsidR="0037732B" w:rsidRPr="00E5406B" w:rsidRDefault="00C8551E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37732B" w:rsidRPr="00E540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понятие наибольшего и наименьшего значений</w:t>
            </w:r>
            <w:r w:rsidR="0037732B" w:rsidRPr="00E540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7732B" w:rsidRPr="00E540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функции</w:t>
            </w:r>
          </w:p>
          <w:p w:rsidR="0037732B" w:rsidRPr="00E5406B" w:rsidRDefault="00C8551E" w:rsidP="00F0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37732B" w:rsidRPr="00E540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схему исследования функции на монотонность и экстремумы</w:t>
            </w:r>
          </w:p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2B" w:rsidRPr="00E5406B" w:rsidRDefault="0037732B" w:rsidP="00D2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производную степенной функции, пользуясь таблицей производных.</w:t>
            </w:r>
          </w:p>
          <w:p w:rsidR="0037732B" w:rsidRPr="00E5406B" w:rsidRDefault="0037732B" w:rsidP="00D2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находить производные тригонометрических функций.</w:t>
            </w:r>
          </w:p>
          <w:p w:rsidR="0037732B" w:rsidRPr="00E5406B" w:rsidRDefault="0037732B" w:rsidP="00D2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находить производные функций, пользуясь правилами дифференцирования.</w:t>
            </w:r>
          </w:p>
          <w:p w:rsidR="0037732B" w:rsidRPr="00E5406B" w:rsidRDefault="0037732B" w:rsidP="00D2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применять производную для исследования функций</w:t>
            </w:r>
          </w:p>
          <w:p w:rsidR="0037732B" w:rsidRPr="00E5406B" w:rsidRDefault="0037732B" w:rsidP="00D2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находить производную сложной функции</w:t>
            </w:r>
          </w:p>
          <w:p w:rsidR="0037732B" w:rsidRPr="00E5406B" w:rsidRDefault="0037732B" w:rsidP="00D2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производную для отыскания наибольшего и наименьшего значений</w:t>
            </w:r>
            <w:r w:rsidRPr="00E540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</w:t>
            </w:r>
          </w:p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A27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89663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D24A2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</w:t>
            </w:r>
            <w:r w:rsidR="0089663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числовой </w:t>
            </w: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последовательности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89663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A27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D24A2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бесконечной геометрической прогрессии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89663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</w:t>
            </w:r>
            <w:proofErr w:type="spellEnd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24A27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89663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D24A2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 функции</w:t>
            </w:r>
            <w:r w:rsidR="0089663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бесконечности и в точке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89663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A27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D24A2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Приращение аргумента. Приращение функции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A27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89663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производной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89663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A27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89663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Вычисление производных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89663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</w:t>
            </w:r>
            <w:proofErr w:type="spellEnd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24A27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89663B" w:rsidP="0037732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К.р</w:t>
            </w:r>
            <w:proofErr w:type="spellEnd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24A27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89663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D24A2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Уравнение касательной</w:t>
            </w:r>
            <w:r w:rsidR="0089663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графику функции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A27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7976F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B613C1" w:rsidP="00D24A2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функций на монотонность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B613C1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</w:t>
            </w:r>
            <w:proofErr w:type="spellEnd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24A27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2B" w:rsidRPr="00E5406B" w:rsidRDefault="007976F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B613C1" w:rsidP="0037732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Отыскание точек экстремума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B613C1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A27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2B" w:rsidRPr="00E5406B" w:rsidRDefault="007976F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B613C1" w:rsidP="00F04D10">
            <w:pPr>
              <w:keepNext/>
              <w:tabs>
                <w:tab w:val="left" w:pos="100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графиков функций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B613C1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A27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7976F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B613C1" w:rsidP="00D24A2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Отыскание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ибольшего и наименьшего значений непрерывной </w:t>
            </w:r>
            <w:r w:rsidR="0037732B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функции</w:t>
            </w: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промежутке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A27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2B" w:rsidRPr="00E5406B" w:rsidRDefault="007976F5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D24A2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отыскание наибольш</w:t>
            </w:r>
            <w:r w:rsidR="00B613C1"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и наименьших значений величин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С.р</w:t>
            </w:r>
            <w:proofErr w:type="spellEnd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24A27" w:rsidRPr="00E5406B" w:rsidTr="007976F5">
        <w:trPr>
          <w:trHeight w:val="35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2B" w:rsidRPr="00E5406B" w:rsidRDefault="0037732B" w:rsidP="0037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К.р</w:t>
            </w:r>
            <w:proofErr w:type="spellEnd"/>
            <w:r w:rsidRPr="00E5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17A97" w:rsidRPr="00E5406B" w:rsidTr="00B17A97">
        <w:trPr>
          <w:trHeight w:val="3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97" w:rsidRPr="00E5406B" w:rsidRDefault="00B17A97" w:rsidP="00B17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Обобщающее повторение (12 уроков)</w:t>
            </w:r>
          </w:p>
        </w:tc>
      </w:tr>
    </w:tbl>
    <w:p w:rsidR="005412F9" w:rsidRPr="00E5406B" w:rsidRDefault="005412F9" w:rsidP="00EF7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412F9" w:rsidRPr="00E5406B" w:rsidSect="00EF7BD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C43" w:rsidRDefault="000F0C43" w:rsidP="00EF7BDC">
      <w:pPr>
        <w:spacing w:after="0" w:line="240" w:lineRule="auto"/>
      </w:pPr>
      <w:r>
        <w:separator/>
      </w:r>
    </w:p>
  </w:endnote>
  <w:endnote w:type="continuationSeparator" w:id="0">
    <w:p w:rsidR="000F0C43" w:rsidRDefault="000F0C43" w:rsidP="00EF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C43" w:rsidRDefault="000F0C43" w:rsidP="00EF7BDC">
      <w:pPr>
        <w:spacing w:after="0" w:line="240" w:lineRule="auto"/>
      </w:pPr>
      <w:r>
        <w:separator/>
      </w:r>
    </w:p>
  </w:footnote>
  <w:footnote w:type="continuationSeparator" w:id="0">
    <w:p w:rsidR="000F0C43" w:rsidRDefault="000F0C43" w:rsidP="00EF7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1C8"/>
    <w:multiLevelType w:val="hybridMultilevel"/>
    <w:tmpl w:val="BE648FC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3BA2FD2"/>
    <w:multiLevelType w:val="hybridMultilevel"/>
    <w:tmpl w:val="A300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51D89"/>
    <w:multiLevelType w:val="hybridMultilevel"/>
    <w:tmpl w:val="79B6C56A"/>
    <w:lvl w:ilvl="0" w:tplc="0419000F">
      <w:start w:val="1"/>
      <w:numFmt w:val="decimal"/>
      <w:lvlText w:val="%1."/>
      <w:lvlJc w:val="left"/>
      <w:pPr>
        <w:ind w:left="5400" w:hanging="360"/>
      </w:p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06EB1926"/>
    <w:multiLevelType w:val="hybridMultilevel"/>
    <w:tmpl w:val="FD788EC6"/>
    <w:lvl w:ilvl="0" w:tplc="04190013">
      <w:start w:val="1"/>
      <w:numFmt w:val="upperRoman"/>
      <w:lvlText w:val="%1."/>
      <w:lvlJc w:val="righ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C390D0A"/>
    <w:multiLevelType w:val="hybridMultilevel"/>
    <w:tmpl w:val="E7E0FE3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14F24664"/>
    <w:multiLevelType w:val="hybridMultilevel"/>
    <w:tmpl w:val="5FDE2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3158B"/>
    <w:multiLevelType w:val="hybridMultilevel"/>
    <w:tmpl w:val="62CA39BC"/>
    <w:lvl w:ilvl="0" w:tplc="0419000F">
      <w:start w:val="1"/>
      <w:numFmt w:val="decimal"/>
      <w:lvlText w:val="%1."/>
      <w:lvlJc w:val="left"/>
      <w:pPr>
        <w:ind w:left="5400" w:hanging="360"/>
      </w:p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>
    <w:nsid w:val="1EEB5EA8"/>
    <w:multiLevelType w:val="hybridMultilevel"/>
    <w:tmpl w:val="19088D76"/>
    <w:lvl w:ilvl="0" w:tplc="0419000F">
      <w:start w:val="1"/>
      <w:numFmt w:val="decimal"/>
      <w:lvlText w:val="%1."/>
      <w:lvlJc w:val="left"/>
      <w:pPr>
        <w:ind w:left="971" w:hanging="360"/>
      </w:p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8">
    <w:nsid w:val="1FFC2C41"/>
    <w:multiLevelType w:val="hybridMultilevel"/>
    <w:tmpl w:val="D020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D03CB"/>
    <w:multiLevelType w:val="hybridMultilevel"/>
    <w:tmpl w:val="99CA669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6D25945"/>
    <w:multiLevelType w:val="hybridMultilevel"/>
    <w:tmpl w:val="E8F80542"/>
    <w:lvl w:ilvl="0" w:tplc="0419000F">
      <w:start w:val="1"/>
      <w:numFmt w:val="decimal"/>
      <w:lvlText w:val="%1."/>
      <w:lvlJc w:val="left"/>
      <w:pPr>
        <w:ind w:left="5400" w:hanging="360"/>
      </w:p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">
    <w:nsid w:val="40F41AAB"/>
    <w:multiLevelType w:val="hybridMultilevel"/>
    <w:tmpl w:val="721E592C"/>
    <w:lvl w:ilvl="0" w:tplc="04190013">
      <w:start w:val="1"/>
      <w:numFmt w:val="upperRoman"/>
      <w:lvlText w:val="%1."/>
      <w:lvlJc w:val="right"/>
      <w:pPr>
        <w:ind w:left="5400" w:hanging="360"/>
      </w:p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2">
    <w:nsid w:val="4868109C"/>
    <w:multiLevelType w:val="hybridMultilevel"/>
    <w:tmpl w:val="B5C2785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A8F0DA6"/>
    <w:multiLevelType w:val="hybridMultilevel"/>
    <w:tmpl w:val="C026FB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26A5C"/>
    <w:multiLevelType w:val="hybridMultilevel"/>
    <w:tmpl w:val="450C2A2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BB33A5D"/>
    <w:multiLevelType w:val="hybridMultilevel"/>
    <w:tmpl w:val="27AE8FAC"/>
    <w:lvl w:ilvl="0" w:tplc="3AF652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D94378F"/>
    <w:multiLevelType w:val="hybridMultilevel"/>
    <w:tmpl w:val="36E8BA8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6A9D4562"/>
    <w:multiLevelType w:val="hybridMultilevel"/>
    <w:tmpl w:val="1A80FCB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778B57B6"/>
    <w:multiLevelType w:val="hybridMultilevel"/>
    <w:tmpl w:val="DEBC52E0"/>
    <w:lvl w:ilvl="0" w:tplc="041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0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5"/>
  </w:num>
  <w:num w:numId="7">
    <w:abstractNumId w:val="18"/>
  </w:num>
  <w:num w:numId="8">
    <w:abstractNumId w:val="4"/>
  </w:num>
  <w:num w:numId="9">
    <w:abstractNumId w:val="12"/>
  </w:num>
  <w:num w:numId="10">
    <w:abstractNumId w:val="7"/>
  </w:num>
  <w:num w:numId="11">
    <w:abstractNumId w:val="13"/>
  </w:num>
  <w:num w:numId="12">
    <w:abstractNumId w:val="3"/>
  </w:num>
  <w:num w:numId="13">
    <w:abstractNumId w:val="6"/>
  </w:num>
  <w:num w:numId="14">
    <w:abstractNumId w:val="10"/>
  </w:num>
  <w:num w:numId="15">
    <w:abstractNumId w:val="11"/>
  </w:num>
  <w:num w:numId="16">
    <w:abstractNumId w:val="2"/>
  </w:num>
  <w:num w:numId="17">
    <w:abstractNumId w:val="5"/>
  </w:num>
  <w:num w:numId="18">
    <w:abstractNumId w:val="1"/>
  </w:num>
  <w:num w:numId="19">
    <w:abstractNumId w:val="8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BC"/>
    <w:rsid w:val="00073A16"/>
    <w:rsid w:val="000F0C43"/>
    <w:rsid w:val="00146066"/>
    <w:rsid w:val="002362DB"/>
    <w:rsid w:val="0037732B"/>
    <w:rsid w:val="005412F9"/>
    <w:rsid w:val="00612903"/>
    <w:rsid w:val="006430BC"/>
    <w:rsid w:val="007976F5"/>
    <w:rsid w:val="007B13C6"/>
    <w:rsid w:val="0089663B"/>
    <w:rsid w:val="00945EA2"/>
    <w:rsid w:val="00AE0EC5"/>
    <w:rsid w:val="00B17A97"/>
    <w:rsid w:val="00B613C1"/>
    <w:rsid w:val="00C4686A"/>
    <w:rsid w:val="00C8551E"/>
    <w:rsid w:val="00D24A27"/>
    <w:rsid w:val="00DB6089"/>
    <w:rsid w:val="00E5406B"/>
    <w:rsid w:val="00EF7BDC"/>
    <w:rsid w:val="00F04D10"/>
    <w:rsid w:val="00FB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3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2DB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EF7BDC"/>
  </w:style>
  <w:style w:type="paragraph" w:styleId="a7">
    <w:name w:val="header"/>
    <w:basedOn w:val="a"/>
    <w:link w:val="a8"/>
    <w:uiPriority w:val="99"/>
    <w:unhideWhenUsed/>
    <w:rsid w:val="00EF7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7BDC"/>
  </w:style>
  <w:style w:type="paragraph" w:styleId="a9">
    <w:name w:val="footer"/>
    <w:basedOn w:val="a"/>
    <w:link w:val="aa"/>
    <w:uiPriority w:val="99"/>
    <w:unhideWhenUsed/>
    <w:rsid w:val="00EF7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7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3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2DB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EF7BDC"/>
  </w:style>
  <w:style w:type="paragraph" w:styleId="a7">
    <w:name w:val="header"/>
    <w:basedOn w:val="a"/>
    <w:link w:val="a8"/>
    <w:uiPriority w:val="99"/>
    <w:unhideWhenUsed/>
    <w:rsid w:val="00EF7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7BDC"/>
  </w:style>
  <w:style w:type="paragraph" w:styleId="a9">
    <w:name w:val="footer"/>
    <w:basedOn w:val="a"/>
    <w:link w:val="aa"/>
    <w:uiPriority w:val="99"/>
    <w:unhideWhenUsed/>
    <w:rsid w:val="00EF7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4D786-0FFA-4803-9BA8-CC3DEF23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2016-09-07T13:02:00Z</dcterms:created>
  <dcterms:modified xsi:type="dcterms:W3CDTF">2016-09-08T03:12:00Z</dcterms:modified>
</cp:coreProperties>
</file>