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ED" w:rsidRPr="00A61D61" w:rsidRDefault="00FA68ED" w:rsidP="00FA68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48C6" w:rsidRDefault="00CF48C6" w:rsidP="00CF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ШМО.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Утверждаю.</w:t>
      </w: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Протокол № 1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 ________/Т.А. Лузина/</w:t>
      </w: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 301 от   01.09.2016г. </w:t>
      </w: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Руководитель ШМО</w:t>
      </w: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_______/Т.В. Меркурьева/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3011" w:rsidRDefault="00B33011" w:rsidP="00B3301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Pr="00B33011" w:rsidRDefault="00B33011" w:rsidP="00B33011">
      <w:pPr>
        <w:spacing w:before="240" w:after="0" w:line="240" w:lineRule="auto"/>
        <w:ind w:right="-58" w:firstLine="5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30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    программа </w:t>
      </w:r>
      <w:r w:rsidRPr="00B330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элективного курса</w:t>
      </w:r>
    </w:p>
    <w:p w:rsidR="00B33011" w:rsidRPr="00B33011" w:rsidRDefault="00B33011" w:rsidP="00B33011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3011">
        <w:rPr>
          <w:rFonts w:ascii="Times New Roman" w:eastAsia="Calibri" w:hAnsi="Times New Roman" w:cs="Times New Roman"/>
          <w:b/>
          <w:sz w:val="32"/>
          <w:szCs w:val="32"/>
        </w:rPr>
        <w:t xml:space="preserve">«Теория и практика написания сочинения-рассуждения» </w:t>
      </w:r>
      <w:r w:rsidRPr="00B3301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33011" w:rsidRDefault="00B33011" w:rsidP="00B33011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330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9 б классе</w:t>
      </w:r>
    </w:p>
    <w:p w:rsidR="00B33011" w:rsidRDefault="00B33011" w:rsidP="00B3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before="115" w:after="0" w:line="360" w:lineRule="auto"/>
        <w:ind w:left="4248" w:right="-5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Ошуркова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Петровна,                                                          учитель русского языка и литературы                                                                   высшей квалификационной категории</w:t>
      </w: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011" w:rsidRDefault="00B33011" w:rsidP="00B3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C6" w:rsidRPr="00B33011" w:rsidRDefault="00B33011" w:rsidP="00B33011">
      <w:pPr>
        <w:spacing w:before="115" w:after="0" w:line="360" w:lineRule="auto"/>
        <w:ind w:right="-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г.</w:t>
      </w:r>
    </w:p>
    <w:bookmarkEnd w:id="0"/>
    <w:p w:rsidR="00FA68ED" w:rsidRPr="00CF48C6" w:rsidRDefault="00CF48C6" w:rsidP="00CF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FA68ED" w:rsidRPr="00CF48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CF48C6" w:rsidRPr="00CF48C6" w:rsidRDefault="00CF48C6" w:rsidP="00CF48C6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элективного курса</w:t>
      </w:r>
    </w:p>
    <w:p w:rsidR="00CF48C6" w:rsidRPr="00CF48C6" w:rsidRDefault="00CF48C6" w:rsidP="00CF48C6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«Теория и практика  написания сочинения-рассуждения»</w:t>
      </w:r>
    </w:p>
    <w:p w:rsidR="00A61D61" w:rsidRPr="00A61D61" w:rsidRDefault="00A61D61" w:rsidP="00FA68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7E7D" w:rsidRPr="00EE7E7D" w:rsidRDefault="00EE7E7D" w:rsidP="00EE7E7D">
      <w:pPr>
        <w:ind w:left="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E7D">
        <w:rPr>
          <w:rFonts w:ascii="Times New Roman" w:eastAsia="Calibri" w:hAnsi="Times New Roman" w:cs="Times New Roman"/>
          <w:sz w:val="24"/>
          <w:szCs w:val="24"/>
        </w:rPr>
        <w:t>Рабочая программа по элективным  занятиям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(Программы по русскому языку к учебникам для 5-9 классов.</w:t>
      </w:r>
      <w:proofErr w:type="gramEnd"/>
      <w:r w:rsidRPr="00EE7E7D">
        <w:rPr>
          <w:rFonts w:ascii="Times New Roman" w:eastAsia="Calibri" w:hAnsi="Times New Roman" w:cs="Times New Roman"/>
          <w:sz w:val="24"/>
          <w:szCs w:val="24"/>
        </w:rPr>
        <w:t xml:space="preserve"> М.М. Разумовская, С.И. Львова, </w:t>
      </w:r>
      <w:proofErr w:type="spellStart"/>
      <w:r w:rsidRPr="00EE7E7D">
        <w:rPr>
          <w:rFonts w:ascii="Times New Roman" w:eastAsia="Calibri" w:hAnsi="Times New Roman" w:cs="Times New Roman"/>
          <w:sz w:val="24"/>
          <w:szCs w:val="24"/>
        </w:rPr>
        <w:t>В.И.Капинос</w:t>
      </w:r>
      <w:proofErr w:type="spellEnd"/>
      <w:r w:rsidRPr="00EE7E7D">
        <w:rPr>
          <w:rFonts w:ascii="Times New Roman" w:eastAsia="Calibri" w:hAnsi="Times New Roman" w:cs="Times New Roman"/>
          <w:sz w:val="24"/>
          <w:szCs w:val="24"/>
        </w:rPr>
        <w:t xml:space="preserve">. Программно-методические материалы: 5-9 классы. Сост. Л.М. </w:t>
      </w:r>
      <w:proofErr w:type="spellStart"/>
      <w:r w:rsidRPr="00EE7E7D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EE7E7D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proofErr w:type="gramStart"/>
      <w:r w:rsidRPr="00EE7E7D">
        <w:rPr>
          <w:rFonts w:ascii="Times New Roman" w:eastAsia="Calibri" w:hAnsi="Times New Roman" w:cs="Times New Roman"/>
          <w:sz w:val="24"/>
          <w:szCs w:val="24"/>
        </w:rPr>
        <w:t>М.: Дрофа, 2012).</w:t>
      </w:r>
      <w:proofErr w:type="gramEnd"/>
    </w:p>
    <w:p w:rsidR="00FA68ED" w:rsidRPr="00000A50" w:rsidRDefault="000056F5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 по русскому языку </w:t>
      </w:r>
      <w:r w:rsidR="00FA68ED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 требует от учителя активной работы по обучению учащихся писать сочинение – рассуждение. Алгоритм построения текста – рассуждения содержится в самой формулировке задания части </w:t>
      </w:r>
      <w:proofErr w:type="gramStart"/>
      <w:r w:rsidR="00FA68ED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="00FA68ED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порой учащиеся затрудняются в построении текста – рассуждения: с какой фразы начать высказывание? Как перейти от общих положений к приведению примеров из текста? Как перейти от доказательства к выводу? Элективный курс «Теория и практика написания сочинения-рассуждения» поможет подготовить учащихся к успешному выполнению задания части</w:t>
      </w:r>
      <w:proofErr w:type="gramStart"/>
      <w:r w:rsidR="00FA68ED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FA68ED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государственной итоговой аттестации.</w:t>
      </w:r>
    </w:p>
    <w:p w:rsidR="00FA68ED" w:rsidRPr="00000A50" w:rsidRDefault="00FA68ED" w:rsidP="00A61D61">
      <w:pPr>
        <w:shd w:val="clear" w:color="auto" w:fill="FFFFFF"/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сочинением учит развивать мысли на избранную тему, формирует литературные взгля</w:t>
      </w: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 и вкусы, дает возможность высказать то, что тревожит и волнует. Она приобщает учащегося к творчеству, позволяя выразить свою личность, свой взгляд на мир, реализовать себя в </w:t>
      </w:r>
      <w:proofErr w:type="gramStart"/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написанном</w:t>
      </w:r>
      <w:proofErr w:type="gramEnd"/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элективного курса: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лингвистических знаний учащихся, развитие коммуникативных и творческих способностей личности через создание текстов – рассуждений;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учащимися свободной письменной речью;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учащихся к сдаче </w:t>
      </w:r>
      <w:r w:rsidR="000056F5"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языку.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элективного курса: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учащимся максимально эффективно подготовиться к выполнению задания</w:t>
      </w:r>
      <w:proofErr w:type="gramStart"/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экзамене;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и развивать умения конструировать письменное высказывание в жанре сочинения-рассуждения;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развивать навыки грамотного и свободного владения письменной речью;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развивать умения подбирать аргументы, органично вводить их в текст.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составляют знания о языке, литературных нормах, видах речевой деятельности, функциональных стилях русской речи, тексте. Значительное внимание в содержании программы уделено формированию практических навыков анализа текста, в составлении собственного текста.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целей и задач курса предполагает </w:t>
      </w:r>
      <w:r w:rsidRPr="00000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различных методов, форм и средств обучения: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под руководством учителя (усвоение и закрепление теоретического материала, составление текстов типа рассуждения);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группах, парах;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работа.</w:t>
      </w:r>
    </w:p>
    <w:p w:rsidR="00FA68ED" w:rsidRPr="00000A50" w:rsidRDefault="00FA68ED" w:rsidP="00A61D61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метод обучения - </w:t>
      </w:r>
      <w:r w:rsidRPr="00000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исследовательский</w:t>
      </w: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предполагает активное вовлечение учащихся в самостоятельную деятельность и способствует успешному приобретению ими знаний.</w:t>
      </w:r>
    </w:p>
    <w:p w:rsidR="00A61D61" w:rsidRPr="00CF48C6" w:rsidRDefault="00FA68ED" w:rsidP="00CF48C6">
      <w:pPr>
        <w:spacing w:after="0" w:line="240" w:lineRule="auto"/>
        <w:ind w:left="567" w:right="-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и формы работы</w:t>
      </w:r>
      <w:r w:rsidRPr="0000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 на элективном курсе разнообразные: лекция с элементами беседы, коллективная аналитическая работа, комплексный анализ текста. На практических занятиях учащиеся выполняют задания развивающего характера, которые требуют от них лингвистических знаний, интеллектуальных и коммуникативных умений.</w:t>
      </w:r>
    </w:p>
    <w:p w:rsidR="00A61D61" w:rsidRDefault="00A61D61" w:rsidP="00A61D61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A68ED" w:rsidRPr="00A61D61" w:rsidRDefault="00FA68ED" w:rsidP="00A61D61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1D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Основное содержание</w:t>
      </w:r>
    </w:p>
    <w:p w:rsidR="00FA68ED" w:rsidRPr="00CF48C6" w:rsidRDefault="00FA68ED" w:rsidP="00A61D61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Основные цели и задачи курса.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оценивания сочинения-рассуждения. Знакомства с основными целями и задачами курса. Основные требования к творческой работе. Критерии и нормативы оценки творческой работы.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Композиция сочинения-рассуждения.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сочинения. Вступление и его виды. Основная часть. Заключение и его виды. Абзацное членение. Речевые клише.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Зачин сочинения-рассуждения. Как начать?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Зачин. Роль вступления в сочинении-рассуждении. Формы вступлений.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Тема и проблема текста. Как определить проблему?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текста. Проблема. </w:t>
      </w:r>
      <w:proofErr w:type="gramStart"/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</w:t>
      </w:r>
      <w:proofErr w:type="gramEnd"/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проблемы текста. Виды и категории проблем, рассматриваемых авторами в исходных текстах.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Учимся формулировать тезис.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сочинения-рассуждения. Формулировка тезиса. Языковые средства логической связи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Что такое аргумент? Типы аргументирования. Способы ввода аргументов.</w:t>
      </w:r>
      <w:r w:rsidR="00000A50"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обоснования лингвистического положения. Подбор примеров для обоснования лингвистического положения. Логические приёмы мышления. Типы аргументации. Языковые средства логической связи.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Учимся писать вывод сочинения на лингвистическую тему.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заключения в сочинении-рассуждении. Языковые средства логической связи.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Задание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2.2. Сочинение-рассуждение по тексту. Критерии оценивания.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Критерии и нормативы оценки творческой работы.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Учимся формулировать тезис сочинения-рассуждения.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сочинения-рассуждения. Формулировка тезиса. Языковые средства логической связи.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Учимся аргументировать.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приёмы мышления. Типы аргументации в изложении собственной позиции. Языковые средства логической связи.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Задание С</w:t>
      </w:r>
      <w:proofErr w:type="gramStart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Учимся писать вывод сочинения-рассуждения.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заключения в сочинении-рассуждении. Языковые средства логической связи.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Классификация грамматических и речевых ошибок.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норм словообразования, словоизменения, построения словосочетания и предложения. Ошибки в структуре слова, в структуре словосочетания, в структуре предложения.</w:t>
      </w:r>
    </w:p>
    <w:p w:rsidR="00000A50" w:rsidRPr="00CF48C6" w:rsidRDefault="00FA68ED" w:rsidP="00CF48C6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речевых норм. Употребление слов в несвойственном ему значении, несоответствие слова стилю текста, нарушение лексической сочетаемости, 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плеоназм, тавтология, смешение паронимов, нарушение структуры фразеологизма.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Как писать сочинение-рассуждение по тексту художественного стиля.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Художественный стиль речи. Сочинение-рассуждение по тексту художественного стиля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Как писать сочинение-рассуждение по тексту публицистического стиля.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Публицистический стиль речи. Сочинение-рассуждение по тексту публицистического стиля</w:t>
      </w:r>
    </w:p>
    <w:p w:rsidR="00FA68ED" w:rsidRPr="00CF48C6" w:rsidRDefault="00FA68ED" w:rsidP="00A61D61">
      <w:pPr>
        <w:spacing w:after="0" w:line="240" w:lineRule="auto"/>
        <w:ind w:left="567" w:right="-85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15. Как писать </w:t>
      </w:r>
      <w:r w:rsidRPr="00CF48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сочинение</w:t>
      </w: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-рассуждение по тексту научно-популярного стиля.</w:t>
      </w:r>
      <w:r w:rsidRPr="00CF4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Научно-популярный стиль речи. Сочинение-рассуждение по тексту научно-популярного стиля.</w:t>
      </w:r>
    </w:p>
    <w:p w:rsidR="00A61D61" w:rsidRPr="00CF48C6" w:rsidRDefault="00A61D61" w:rsidP="00CF48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обучения ученик должен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представление: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коммуникативной функции языка;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литературном языке как основе художественной литературы;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языковых нормах и их признаках;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тема текста, проблема, авторская позиция, аргументы;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 и их признаки;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жанра рассуждения;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 смысловые типы;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русского литературного языка;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стили речи;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прочитанный текст, проводить его анализ;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позицию, адекватно и корректно выражать собственное отношение к фак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и явлениям окружающего мира;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убедительные доказательства своей точки зрения;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 правильно, логично и образно излагать свои мысли, соблюдать нормы построения тек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ста;</w:t>
      </w:r>
    </w:p>
    <w:p w:rsidR="00624A27" w:rsidRPr="00CF48C6" w:rsidRDefault="00624A27" w:rsidP="00624A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собственное письменное высказывание по заданной модели;</w:t>
      </w:r>
    </w:p>
    <w:p w:rsidR="00624A27" w:rsidRPr="00CF48C6" w:rsidRDefault="00624A27" w:rsidP="00624A2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8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F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учебных, бытовых, социально-культурных ситуациях общения.</w:t>
      </w:r>
    </w:p>
    <w:p w:rsidR="00624A27" w:rsidRPr="00624A27" w:rsidRDefault="00624A27" w:rsidP="00624A2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3011" w:rsidRPr="00B33011" w:rsidRDefault="00B33011" w:rsidP="00B330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011" w:rsidRPr="00B33011" w:rsidRDefault="00B33011" w:rsidP="00B330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B33011" w:rsidRPr="00B33011" w:rsidRDefault="00B33011" w:rsidP="00B33011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Русский язык. 9 класс. Типовые тестовые задания: Государственная итоговая аттестация (в новой форме) ГИА. – М</w:t>
      </w:r>
      <w:proofErr w:type="gramStart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здательство «Экзамен», 2009</w:t>
      </w: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</w:t>
      </w:r>
      <w:proofErr w:type="spellEnd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Комплексный анализ текста. М., «Творческий центр» 2007.</w:t>
      </w: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Павлова Т.И. Сочинение – рассуждение на итоговой аттестации по русскому языку в 9 и 11 классах. Ростов – на - Дону. «Легион» 2009.</w:t>
      </w: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proofErr w:type="gramStart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Степанова Л.С. ГИА – 2009: Экзамен в новой форме. М., 2009.</w:t>
      </w: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ФИПИ </w:t>
      </w:r>
      <w:hyperlink r:id="rId9" w:tgtFrame="_blank" w:history="1">
        <w:r w:rsidRPr="00B330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</w:t>
        </w:r>
        <w:r w:rsidRPr="00B33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://www.fipi.ru/</w:t>
        </w:r>
      </w:hyperlink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hyperlink r:id="rId10" w:tgtFrame="_blank" w:history="1">
        <w:r w:rsidRPr="00B330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</w:t>
        </w:r>
        <w:r w:rsidRPr="00B33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://www.gramota.ru/</w:t>
        </w:r>
      </w:hyperlink>
    </w:p>
    <w:p w:rsidR="00B33011" w:rsidRPr="00B33011" w:rsidRDefault="00B33011" w:rsidP="00B33011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3.Тесты по русскому языку </w:t>
      </w:r>
      <w:hyperlink r:id="rId11" w:tgtFrame="_blank" w:history="1">
        <w:r w:rsidRPr="00B330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</w:t>
        </w:r>
        <w:r w:rsidRPr="00B33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://likbez.spb.ru/</w:t>
        </w:r>
      </w:hyperlink>
      <w:r w:rsidRPr="00B3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011" w:rsidRPr="00B33011" w:rsidRDefault="00B33011" w:rsidP="00B33011">
      <w:pPr>
        <w:ind w:left="567"/>
        <w:rPr>
          <w:sz w:val="24"/>
          <w:szCs w:val="24"/>
        </w:rPr>
      </w:pPr>
    </w:p>
    <w:p w:rsidR="00B33011" w:rsidRDefault="00B33011" w:rsidP="00B33011"/>
    <w:p w:rsidR="00B33011" w:rsidRDefault="00B33011" w:rsidP="00B33011"/>
    <w:p w:rsidR="00A61D61" w:rsidRDefault="00A61D61" w:rsidP="00F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A61D61" w:rsidRDefault="00A61D61" w:rsidP="00F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A61D61" w:rsidRDefault="00A61D61" w:rsidP="00F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</w:p>
    <w:p w:rsidR="00CF48C6" w:rsidRDefault="00CF48C6" w:rsidP="00EE7E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000A50" w:rsidRDefault="00000A50" w:rsidP="00F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</w:t>
      </w:r>
    </w:p>
    <w:p w:rsidR="00FA68ED" w:rsidRPr="00624A27" w:rsidRDefault="00000A50" w:rsidP="00FA68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 xml:space="preserve">      </w:t>
      </w:r>
      <w:r w:rsidR="00FA68ED" w:rsidRPr="00624A2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Учебно-тематический план</w:t>
      </w:r>
    </w:p>
    <w:p w:rsidR="00FA68ED" w:rsidRPr="00AE561A" w:rsidRDefault="00FA68ED" w:rsidP="00FA68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FA68ED" w:rsidRPr="00251AE2" w:rsidRDefault="00FA68ED" w:rsidP="00FA68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20072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09"/>
        <w:gridCol w:w="761"/>
        <w:gridCol w:w="73"/>
        <w:gridCol w:w="61"/>
        <w:gridCol w:w="68"/>
        <w:gridCol w:w="11"/>
        <w:gridCol w:w="175"/>
        <w:gridCol w:w="3812"/>
        <w:gridCol w:w="2890"/>
        <w:gridCol w:w="1336"/>
        <w:gridCol w:w="46"/>
        <w:gridCol w:w="47"/>
        <w:gridCol w:w="28"/>
        <w:gridCol w:w="81"/>
        <w:gridCol w:w="147"/>
        <w:gridCol w:w="86"/>
        <w:gridCol w:w="475"/>
        <w:gridCol w:w="249"/>
        <w:gridCol w:w="4793"/>
        <w:gridCol w:w="910"/>
        <w:gridCol w:w="3484"/>
      </w:tblGrid>
      <w:tr w:rsidR="00251AE2" w:rsidRPr="00B33011" w:rsidTr="00B33011">
        <w:trPr>
          <w:gridAfter w:val="2"/>
          <w:wAfter w:w="4394" w:type="dxa"/>
          <w:trHeight w:val="729"/>
        </w:trPr>
        <w:tc>
          <w:tcPr>
            <w:tcW w:w="1513" w:type="dxa"/>
            <w:gridSpan w:val="7"/>
            <w:vAlign w:val="center"/>
            <w:hideMark/>
          </w:tcPr>
          <w:p w:rsidR="00000A50" w:rsidRPr="00B33011" w:rsidRDefault="00000A50" w:rsidP="00B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000A50" w:rsidP="00B330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10"/>
            <w:vAlign w:val="center"/>
            <w:hideMark/>
          </w:tcPr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Название темы</w:t>
            </w:r>
          </w:p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gridSpan w:val="3"/>
            <w:vAlign w:val="center"/>
            <w:hideMark/>
          </w:tcPr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7"/>
          <w:wAfter w:w="10144" w:type="dxa"/>
          <w:trHeight w:val="615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" w:type="dxa"/>
            <w:gridSpan w:val="5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курса. Критерии оценивания сочинения-рассуждения.</w:t>
            </w:r>
          </w:p>
        </w:tc>
        <w:tc>
          <w:tcPr>
            <w:tcW w:w="81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7"/>
          <w:wAfter w:w="10144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2" w:type="dxa"/>
            <w:gridSpan w:val="5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сочинения-рассуждения.</w:t>
            </w:r>
          </w:p>
          <w:p w:rsidR="00AE561A" w:rsidRPr="00B33011" w:rsidRDefault="00AE561A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7"/>
          <w:wAfter w:w="10144" w:type="dxa"/>
          <w:trHeight w:val="585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2" w:type="dxa"/>
            <w:gridSpan w:val="5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 сочинения-рассуждения. Как начать?</w:t>
            </w:r>
          </w:p>
        </w:tc>
        <w:tc>
          <w:tcPr>
            <w:tcW w:w="81" w:type="dxa"/>
            <w:hideMark/>
          </w:tcPr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A50" w:rsidRPr="00B33011" w:rsidTr="00B33011"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hideMark/>
          </w:tcPr>
          <w:p w:rsidR="00251AE2" w:rsidRPr="00B33011" w:rsidRDefault="00251AE2" w:rsidP="00B33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  <w:gridSpan w:val="2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9"/>
          <w:wAfter w:w="10253" w:type="dxa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251AE2" w:rsidRPr="00B33011" w:rsidRDefault="00A61D61" w:rsidP="00B33011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проблема текста. Как определить проблему?</w:t>
            </w:r>
          </w:p>
          <w:p w:rsidR="00AE561A" w:rsidRPr="00B33011" w:rsidRDefault="00AE561A" w:rsidP="00B33011">
            <w:pPr>
              <w:spacing w:after="0" w:line="240" w:lineRule="auto"/>
              <w:ind w:left="115" w:hanging="1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9"/>
          <w:wAfter w:w="10253" w:type="dxa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251AE2" w:rsidRPr="00B33011" w:rsidRDefault="00A61D61" w:rsidP="00B33011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Учимся формулировать тезис.</w:t>
            </w:r>
          </w:p>
          <w:p w:rsidR="00AE561A" w:rsidRPr="00B33011" w:rsidRDefault="00AE561A" w:rsidP="00B33011">
            <w:pPr>
              <w:spacing w:after="0" w:line="240" w:lineRule="auto"/>
              <w:ind w:left="115" w:hanging="1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9"/>
          <w:wAfter w:w="10253" w:type="dxa"/>
          <w:trHeight w:val="660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AE561A" w:rsidRPr="00B33011" w:rsidRDefault="00A61D61" w:rsidP="00B33011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Что такое аргумент? Типы аргументирования. </w:t>
            </w:r>
          </w:p>
          <w:p w:rsidR="00251AE2" w:rsidRPr="00B33011" w:rsidRDefault="00A61D61" w:rsidP="00B33011">
            <w:pPr>
              <w:spacing w:after="0" w:line="240" w:lineRule="auto"/>
              <w:ind w:left="115" w:hanging="1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ввода аргументов.</w:t>
            </w:r>
          </w:p>
        </w:tc>
      </w:tr>
      <w:tr w:rsidR="00251AE2" w:rsidRPr="00B33011" w:rsidTr="00B33011">
        <w:trPr>
          <w:gridAfter w:val="9"/>
          <w:wAfter w:w="10253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ind w:left="115" w:hanging="1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9"/>
          <w:wAfter w:w="10253" w:type="dxa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gridSpan w:val="8"/>
            <w:hideMark/>
          </w:tcPr>
          <w:p w:rsidR="00251AE2" w:rsidRPr="00B33011" w:rsidRDefault="00A61D61" w:rsidP="00B33011">
            <w:pPr>
              <w:spacing w:after="0" w:line="240" w:lineRule="auto"/>
              <w:ind w:left="115" w:hanging="1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Учимся писать вывод сочинения на лингвистическую тему.</w:t>
            </w:r>
          </w:p>
        </w:tc>
      </w:tr>
      <w:tr w:rsidR="00AE561A" w:rsidRPr="00B33011" w:rsidTr="00B33011">
        <w:trPr>
          <w:gridAfter w:val="12"/>
          <w:wAfter w:w="11682" w:type="dxa"/>
          <w:trHeight w:val="630"/>
        </w:trPr>
        <w:tc>
          <w:tcPr>
            <w:tcW w:w="8390" w:type="dxa"/>
            <w:gridSpan w:val="10"/>
            <w:hideMark/>
          </w:tcPr>
          <w:p w:rsidR="00624A27" w:rsidRPr="00B33011" w:rsidRDefault="00000A50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                 </w:t>
            </w:r>
            <w:r w:rsidR="00AE561A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="00AE561A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AE561A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2.2. Сочинение-рассуждение по </w:t>
            </w:r>
            <w:r w:rsidR="00624A27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тексту.</w:t>
            </w:r>
          </w:p>
          <w:p w:rsidR="00AE561A" w:rsidRPr="00B33011" w:rsidRDefault="00624A27" w:rsidP="00B33011">
            <w:pPr>
              <w:spacing w:after="0" w:line="240" w:lineRule="auto"/>
              <w:ind w:firstLine="97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00A50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Критерии.    </w:t>
            </w:r>
          </w:p>
        </w:tc>
      </w:tr>
      <w:tr w:rsidR="00251AE2" w:rsidRPr="00B33011" w:rsidTr="00B33011">
        <w:trPr>
          <w:gridAfter w:val="10"/>
          <w:wAfter w:w="10300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10"/>
          <w:wAfter w:w="10300" w:type="dxa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8"/>
            <w:hideMark/>
          </w:tcPr>
          <w:p w:rsidR="00624A27" w:rsidRPr="00B33011" w:rsidRDefault="00A61D61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Учимся формулировать тезис сочинения-</w:t>
            </w:r>
            <w:r w:rsidR="00624A27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1AE2" w:rsidRPr="00B33011" w:rsidRDefault="00624A27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рассуждения.       </w:t>
            </w:r>
          </w:p>
        </w:tc>
      </w:tr>
      <w:tr w:rsidR="00251AE2" w:rsidRPr="00B33011" w:rsidTr="00B33011">
        <w:trPr>
          <w:gridAfter w:val="10"/>
          <w:wAfter w:w="10300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8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61D61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Учимся аргументировать.</w:t>
            </w:r>
          </w:p>
        </w:tc>
      </w:tr>
      <w:tr w:rsidR="00251AE2" w:rsidRPr="00B33011" w:rsidTr="00B33011">
        <w:trPr>
          <w:gridAfter w:val="10"/>
          <w:wAfter w:w="10300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8"/>
            <w:hideMark/>
          </w:tcPr>
          <w:p w:rsidR="00AE561A" w:rsidRPr="00B33011" w:rsidRDefault="00AE561A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61D61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Учимся писать вывод сочинения-рассуждения.</w:t>
            </w:r>
          </w:p>
        </w:tc>
      </w:tr>
      <w:tr w:rsidR="00251AE2" w:rsidRPr="00B33011" w:rsidTr="00B33011">
        <w:trPr>
          <w:gridAfter w:val="10"/>
          <w:wAfter w:w="10300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gridSpan w:val="3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gridSpan w:val="8"/>
            <w:hideMark/>
          </w:tcPr>
          <w:p w:rsidR="00AE561A" w:rsidRPr="00B33011" w:rsidRDefault="00AE561A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61D61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грамматических и речевых ошибок.</w:t>
            </w:r>
          </w:p>
          <w:p w:rsidR="00AE561A" w:rsidRPr="00B33011" w:rsidRDefault="00AE561A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14"/>
          <w:wAfter w:w="18384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6"/>
            <w:hideMark/>
          </w:tcPr>
          <w:p w:rsidR="00251AE2" w:rsidRPr="00B33011" w:rsidRDefault="00251AE2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E2" w:rsidRPr="00B33011" w:rsidTr="00B33011">
        <w:trPr>
          <w:gridAfter w:val="11"/>
          <w:wAfter w:w="10346" w:type="dxa"/>
          <w:trHeight w:val="465"/>
        </w:trPr>
        <w:tc>
          <w:tcPr>
            <w:tcW w:w="330" w:type="dxa"/>
            <w:hideMark/>
          </w:tcPr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6" w:type="dxa"/>
            <w:gridSpan w:val="8"/>
            <w:hideMark/>
          </w:tcPr>
          <w:p w:rsidR="00624A27" w:rsidRPr="00B33011" w:rsidRDefault="00A61D61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писать сочинение-рассуждение по тексту 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</w:t>
            </w:r>
            <w:proofErr w:type="gramEnd"/>
          </w:p>
          <w:p w:rsidR="00251AE2" w:rsidRPr="00B33011" w:rsidRDefault="00624A27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стиля.                      </w:t>
            </w:r>
          </w:p>
        </w:tc>
      </w:tr>
      <w:tr w:rsidR="00251AE2" w:rsidRPr="00B33011" w:rsidTr="00B33011">
        <w:trPr>
          <w:gridAfter w:val="11"/>
          <w:wAfter w:w="10346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6" w:type="dxa"/>
            <w:gridSpan w:val="8"/>
            <w:hideMark/>
          </w:tcPr>
          <w:p w:rsidR="00A61D61" w:rsidRPr="00B33011" w:rsidRDefault="00A61D61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000A50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писать сочинение-рассуждение по тексту 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4A27" w:rsidRPr="00B33011" w:rsidRDefault="00624A27" w:rsidP="00B3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стиля.</w:t>
            </w:r>
          </w:p>
        </w:tc>
      </w:tr>
      <w:tr w:rsidR="00251AE2" w:rsidRPr="00B33011" w:rsidTr="00B33011">
        <w:trPr>
          <w:gridAfter w:val="11"/>
          <w:wAfter w:w="10346" w:type="dxa"/>
        </w:trPr>
        <w:tc>
          <w:tcPr>
            <w:tcW w:w="330" w:type="dxa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AE561A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6" w:type="dxa"/>
            <w:gridSpan w:val="8"/>
            <w:hideMark/>
          </w:tcPr>
          <w:p w:rsidR="00AE561A" w:rsidRPr="00B33011" w:rsidRDefault="00AE561A" w:rsidP="00B3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E2" w:rsidRPr="00B33011" w:rsidRDefault="00000A50" w:rsidP="00B3301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писать сочинение-рассуждение по тексту </w:t>
            </w:r>
            <w:proofErr w:type="gramStart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научно-популярного</w:t>
            </w:r>
            <w:proofErr w:type="gramEnd"/>
            <w:r w:rsidR="00251AE2"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1AE2" w:rsidRPr="00B33011" w:rsidRDefault="00624A27" w:rsidP="00B33011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стиля.</w:t>
            </w:r>
          </w:p>
        </w:tc>
      </w:tr>
      <w:tr w:rsidR="00251AE2" w:rsidRPr="00B33011" w:rsidTr="00B33011">
        <w:trPr>
          <w:gridAfter w:val="13"/>
          <w:wAfter w:w="14572" w:type="dxa"/>
        </w:trPr>
        <w:tc>
          <w:tcPr>
            <w:tcW w:w="550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AE2" w:rsidRPr="00B33011" w:rsidRDefault="00251AE2" w:rsidP="00B33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4A27" w:rsidRDefault="00624A27" w:rsidP="00FA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561A" w:rsidRPr="00624A27" w:rsidRDefault="00AE561A" w:rsidP="00624A2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61A" w:rsidRDefault="00AE561A"/>
    <w:p w:rsidR="00AE561A" w:rsidRDefault="00AE561A"/>
    <w:sectPr w:rsidR="00AE561A" w:rsidSect="00000A5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16" w:rsidRDefault="00D90216" w:rsidP="00251AE2">
      <w:pPr>
        <w:spacing w:after="0" w:line="240" w:lineRule="auto"/>
      </w:pPr>
      <w:r>
        <w:separator/>
      </w:r>
    </w:p>
  </w:endnote>
  <w:endnote w:type="continuationSeparator" w:id="0">
    <w:p w:rsidR="00D90216" w:rsidRDefault="00D90216" w:rsidP="002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16" w:rsidRDefault="00D90216" w:rsidP="00251AE2">
      <w:pPr>
        <w:spacing w:after="0" w:line="240" w:lineRule="auto"/>
      </w:pPr>
      <w:r>
        <w:separator/>
      </w:r>
    </w:p>
  </w:footnote>
  <w:footnote w:type="continuationSeparator" w:id="0">
    <w:p w:rsidR="00D90216" w:rsidRDefault="00D90216" w:rsidP="0025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DFB"/>
    <w:multiLevelType w:val="multilevel"/>
    <w:tmpl w:val="9C3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142E"/>
    <w:multiLevelType w:val="multilevel"/>
    <w:tmpl w:val="9B2C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C0B67"/>
    <w:multiLevelType w:val="multilevel"/>
    <w:tmpl w:val="4116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22495"/>
    <w:multiLevelType w:val="multilevel"/>
    <w:tmpl w:val="2F8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34055"/>
    <w:multiLevelType w:val="multilevel"/>
    <w:tmpl w:val="6A7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E086D"/>
    <w:multiLevelType w:val="multilevel"/>
    <w:tmpl w:val="EDB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ED"/>
    <w:rsid w:val="00000A50"/>
    <w:rsid w:val="000056F5"/>
    <w:rsid w:val="00251AE2"/>
    <w:rsid w:val="00581ED3"/>
    <w:rsid w:val="00624A27"/>
    <w:rsid w:val="006A5D02"/>
    <w:rsid w:val="00883AB2"/>
    <w:rsid w:val="00A61D61"/>
    <w:rsid w:val="00AE561A"/>
    <w:rsid w:val="00B33011"/>
    <w:rsid w:val="00CA4F02"/>
    <w:rsid w:val="00CF48C6"/>
    <w:rsid w:val="00D2317C"/>
    <w:rsid w:val="00D721C4"/>
    <w:rsid w:val="00D90216"/>
    <w:rsid w:val="00E76598"/>
    <w:rsid w:val="00EE7E7D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1ED3"/>
  </w:style>
  <w:style w:type="paragraph" w:styleId="a5">
    <w:name w:val="header"/>
    <w:basedOn w:val="a"/>
    <w:link w:val="a6"/>
    <w:uiPriority w:val="99"/>
    <w:unhideWhenUsed/>
    <w:rsid w:val="0025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AE2"/>
  </w:style>
  <w:style w:type="paragraph" w:styleId="a7">
    <w:name w:val="footer"/>
    <w:basedOn w:val="a"/>
    <w:link w:val="a8"/>
    <w:uiPriority w:val="99"/>
    <w:unhideWhenUsed/>
    <w:rsid w:val="0025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1ED3"/>
  </w:style>
  <w:style w:type="paragraph" w:styleId="a5">
    <w:name w:val="header"/>
    <w:basedOn w:val="a"/>
    <w:link w:val="a6"/>
    <w:uiPriority w:val="99"/>
    <w:unhideWhenUsed/>
    <w:rsid w:val="0025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AE2"/>
  </w:style>
  <w:style w:type="paragraph" w:styleId="a7">
    <w:name w:val="footer"/>
    <w:basedOn w:val="a"/>
    <w:link w:val="a8"/>
    <w:uiPriority w:val="99"/>
    <w:unhideWhenUsed/>
    <w:rsid w:val="0025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likbez.spb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4web.ru/go.html?href=http%3A%2F%2Fwww.gramota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www.fip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28EE-D508-4A78-837E-C55093F8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2016-09-20T13:12:00Z</cp:lastPrinted>
  <dcterms:created xsi:type="dcterms:W3CDTF">2016-03-19T08:21:00Z</dcterms:created>
  <dcterms:modified xsi:type="dcterms:W3CDTF">2016-09-20T13:13:00Z</dcterms:modified>
</cp:coreProperties>
</file>