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9179"/>
      </w:tblGrid>
      <w:tr w:rsidR="00732F44" w:rsidTr="00732F44">
        <w:tc>
          <w:tcPr>
            <w:tcW w:w="2235" w:type="dxa"/>
          </w:tcPr>
          <w:p w:rsidR="00732F44" w:rsidRPr="002169A0" w:rsidRDefault="00732F44" w:rsidP="00732F4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2169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Газизова</w:t>
            </w:r>
            <w:proofErr w:type="spellEnd"/>
            <w:r w:rsidRPr="002169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Л.В.</w:t>
            </w:r>
          </w:p>
          <w:p w:rsidR="00732F44" w:rsidRDefault="00732F44" w:rsidP="002169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179" w:type="dxa"/>
          </w:tcPr>
          <w:p w:rsidR="00732F44" w:rsidRDefault="00732F44" w:rsidP="00732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B2">
              <w:rPr>
                <w:rFonts w:ascii="Times New Roman" w:hAnsi="Times New Roman" w:cs="Times New Roman"/>
                <w:b/>
                <w:sz w:val="28"/>
                <w:szCs w:val="28"/>
              </w:rPr>
              <w:t>Урок математики</w:t>
            </w:r>
          </w:p>
          <w:p w:rsidR="00732F44" w:rsidRDefault="00732F44" w:rsidP="00732F4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141B2">
              <w:rPr>
                <w:rFonts w:ascii="Times New Roman" w:hAnsi="Times New Roman" w:cs="Times New Roman"/>
                <w:sz w:val="28"/>
                <w:szCs w:val="28"/>
              </w:rPr>
              <w:t xml:space="preserve">1 «а» класс, тема «Вычитание из числа 6, 7. Связь между суммой и слагаемыми»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141B2">
              <w:rPr>
                <w:rFonts w:ascii="Times New Roman" w:hAnsi="Times New Roman" w:cs="Times New Roman"/>
                <w:sz w:val="28"/>
                <w:szCs w:val="28"/>
              </w:rPr>
              <w:t>УМК «Школа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2F44" w:rsidTr="00E01335">
        <w:tc>
          <w:tcPr>
            <w:tcW w:w="11414" w:type="dxa"/>
            <w:gridSpan w:val="2"/>
          </w:tcPr>
          <w:p w:rsidR="00732F44" w:rsidRPr="00732F44" w:rsidRDefault="0008596D" w:rsidP="0021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прошёл на высоком методическом уровне. </w:t>
            </w:r>
            <w:bookmarkStart w:id="0" w:name="_GoBack"/>
            <w:bookmarkEnd w:id="0"/>
            <w:r w:rsidR="00732F44" w:rsidRPr="00732F4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урока соответствует уровню развития учащихся. Все этапы урока последовательны и логически связаны. Использование наглядного материала способствовало развитию обучения, сознательности и активности </w:t>
            </w:r>
            <w:proofErr w:type="gramStart"/>
            <w:r w:rsidR="00732F44" w:rsidRPr="00732F4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732F44" w:rsidRPr="00732F44">
              <w:rPr>
                <w:rFonts w:ascii="Times New Roman" w:hAnsi="Times New Roman" w:cs="Times New Roman"/>
                <w:sz w:val="28"/>
                <w:szCs w:val="28"/>
              </w:rPr>
              <w:t xml:space="preserve">. На уроке идёт доверительный разговор между учителем и обучающимися. Дети исследуют, доказывают, работают. Дети хорошо знают учебный материал. </w:t>
            </w:r>
          </w:p>
        </w:tc>
      </w:tr>
    </w:tbl>
    <w:p w:rsidR="00BA28F5" w:rsidRDefault="00BA28F5" w:rsidP="00216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28F5" w:rsidRDefault="00732F44" w:rsidP="00732F44">
      <w:pPr>
        <w:spacing w:after="0"/>
      </w:pPr>
      <w:r>
        <w:rPr>
          <w:noProof/>
          <w:lang w:eastAsia="ru-RU"/>
        </w:rPr>
        <w:drawing>
          <wp:inline distT="0" distB="0" distL="0" distR="0" wp14:anchorId="5892C075" wp14:editId="10EE2FFC">
            <wp:extent cx="2263140" cy="3017520"/>
            <wp:effectExtent l="0" t="0" r="3810" b="0"/>
            <wp:docPr id="3" name="Рисунок 3" descr="C:\Users\Елена\Documents\шмо\ШМО 2021-2022\Единый метод день 16.02.22\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cuments\шмо\ШМО 2021-2022\Единый метод день 16.02.22\г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21" cy="304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247054" wp14:editId="16F61771">
            <wp:extent cx="2320291" cy="3093720"/>
            <wp:effectExtent l="0" t="0" r="3810" b="0"/>
            <wp:docPr id="4" name="Рисунок 4" descr="C:\Users\Елена\Documents\шмо\ШМО 2021-2022\Единый метод день 16.02.22\г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ocuments\шмо\ШМО 2021-2022\Единый метод день 16.02.22\г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764" cy="310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220A8A" wp14:editId="12FB39EF">
            <wp:extent cx="2301240" cy="3068320"/>
            <wp:effectExtent l="0" t="0" r="3810" b="0"/>
            <wp:docPr id="5" name="Рисунок 5" descr="C:\Users\Елена\Documents\шмо\ШМО 2021-2022\Единый метод день 16.02.22\г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ocuments\шмо\ШМО 2021-2022\Единый метод день 16.02.22\г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648" cy="309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EA4B95" wp14:editId="19627117">
            <wp:extent cx="2377440" cy="3169920"/>
            <wp:effectExtent l="0" t="0" r="3810" b="0"/>
            <wp:docPr id="6" name="Рисунок 6" descr="C:\Users\Елена\Documents\шмо\ШМО 2021-2022\Единый метод день 16.02.22\г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ocuments\шмо\ШМО 2021-2022\Единый метод день 16.02.22\г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8F5">
        <w:rPr>
          <w:noProof/>
          <w:lang w:eastAsia="ru-RU"/>
        </w:rPr>
        <w:drawing>
          <wp:inline distT="0" distB="0" distL="0" distR="0" wp14:anchorId="709950A6" wp14:editId="44B7F394">
            <wp:extent cx="2377440" cy="3169920"/>
            <wp:effectExtent l="0" t="0" r="3810" b="0"/>
            <wp:docPr id="7" name="Рисунок 7" descr="C:\Users\Елена\Documents\шмо\ШМО 2021-2022\Единый метод день 16.02.22\г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ocuments\шмо\ШМО 2021-2022\Единый метод день 16.02.22\г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35" cy="318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8F5">
        <w:rPr>
          <w:noProof/>
          <w:lang w:eastAsia="ru-RU"/>
        </w:rPr>
        <w:drawing>
          <wp:inline distT="0" distB="0" distL="0" distR="0">
            <wp:extent cx="2331720" cy="3108960"/>
            <wp:effectExtent l="0" t="0" r="0" b="0"/>
            <wp:docPr id="1" name="Рисунок 1" descr="C:\Users\Елена\Documents\шмо\ШМО 2021-2022\Единый метод день 16.02.22\г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шмо\ШМО 2021-2022\Единый метод день 16.02.22\г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107" cy="311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28F5" w:rsidSect="002169A0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87"/>
    <w:rsid w:val="0008596D"/>
    <w:rsid w:val="002169A0"/>
    <w:rsid w:val="003B7C76"/>
    <w:rsid w:val="00732F44"/>
    <w:rsid w:val="007560B5"/>
    <w:rsid w:val="00BA28F5"/>
    <w:rsid w:val="00BA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8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8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2022-02-19T03:58:00Z</dcterms:created>
  <dcterms:modified xsi:type="dcterms:W3CDTF">2022-02-20T03:48:00Z</dcterms:modified>
</cp:coreProperties>
</file>